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66673" w14:textId="77777777" w:rsidR="00EB29D8" w:rsidRDefault="0017029F" w:rsidP="005508EA">
      <w:pPr>
        <w:spacing w:after="120"/>
        <w:jc w:val="center"/>
        <w:rPr>
          <w:rFonts w:ascii="Times New Roman" w:hAnsi="Times New Roman"/>
          <w:b/>
          <w:bCs/>
          <w:sz w:val="24"/>
          <w:szCs w:val="24"/>
        </w:rPr>
      </w:pPr>
      <w:r>
        <w:rPr>
          <w:rFonts w:ascii="Times New Roman" w:hAnsi="Times New Roman"/>
          <w:b/>
          <w:bCs/>
          <w:sz w:val="28"/>
          <w:szCs w:val="28"/>
        </w:rPr>
        <w:t>Global Church History</w:t>
      </w:r>
    </w:p>
    <w:p w14:paraId="49C5130F" w14:textId="77777777" w:rsidR="00C16B6A" w:rsidRPr="00E427D4" w:rsidRDefault="00C16B6A" w:rsidP="005508EA">
      <w:pPr>
        <w:spacing w:after="120"/>
        <w:jc w:val="center"/>
        <w:rPr>
          <w:rFonts w:ascii="Times New Roman" w:hAnsi="Times New Roman"/>
          <w:b/>
          <w:bCs/>
          <w:sz w:val="24"/>
          <w:szCs w:val="24"/>
        </w:rPr>
      </w:pPr>
      <w:r w:rsidRPr="00803E49">
        <w:rPr>
          <w:rFonts w:ascii="Times New Roman" w:hAnsi="Times New Roman"/>
          <w:b/>
          <w:bCs/>
          <w:sz w:val="24"/>
          <w:szCs w:val="24"/>
        </w:rPr>
        <w:t>Dr. Sean Doyle</w:t>
      </w:r>
    </w:p>
    <w:p w14:paraId="2878F2A7" w14:textId="3E2DB4B5" w:rsidR="005508EA" w:rsidRPr="00E427D4" w:rsidRDefault="00C16B6A" w:rsidP="005508EA">
      <w:pPr>
        <w:spacing w:after="480"/>
        <w:jc w:val="center"/>
        <w:rPr>
          <w:rFonts w:ascii="Times New Roman" w:hAnsi="Times New Roman"/>
          <w:sz w:val="24"/>
          <w:szCs w:val="24"/>
        </w:rPr>
      </w:pPr>
      <w:r>
        <w:rPr>
          <w:rFonts w:ascii="Times New Roman" w:hAnsi="Times New Roman"/>
          <w:sz w:val="24"/>
          <w:szCs w:val="24"/>
        </w:rPr>
        <w:t>Institute of Biblical Studies</w:t>
      </w:r>
      <w:r w:rsidR="00E7230B">
        <w:rPr>
          <w:rFonts w:ascii="Times New Roman" w:hAnsi="Times New Roman"/>
          <w:sz w:val="24"/>
          <w:szCs w:val="24"/>
        </w:rPr>
        <w:br/>
      </w:r>
      <w:r w:rsidR="0074785A">
        <w:rPr>
          <w:rFonts w:ascii="Times New Roman" w:hAnsi="Times New Roman"/>
          <w:sz w:val="24"/>
          <w:szCs w:val="24"/>
        </w:rPr>
        <w:t>June</w:t>
      </w:r>
      <w:r w:rsidR="00E7230B">
        <w:rPr>
          <w:rFonts w:ascii="Times New Roman" w:hAnsi="Times New Roman"/>
          <w:sz w:val="24"/>
          <w:szCs w:val="24"/>
        </w:rPr>
        <w:t xml:space="preserve"> </w:t>
      </w:r>
      <w:r w:rsidR="0074785A">
        <w:rPr>
          <w:rFonts w:ascii="Times New Roman" w:hAnsi="Times New Roman"/>
          <w:sz w:val="24"/>
          <w:szCs w:val="24"/>
        </w:rPr>
        <w:t>21</w:t>
      </w:r>
      <w:r w:rsidR="00E7230B">
        <w:rPr>
          <w:rFonts w:ascii="Times New Roman" w:hAnsi="Times New Roman"/>
          <w:sz w:val="24"/>
          <w:szCs w:val="24"/>
        </w:rPr>
        <w:t>-</w:t>
      </w:r>
      <w:r w:rsidR="0074785A">
        <w:rPr>
          <w:rFonts w:ascii="Times New Roman" w:hAnsi="Times New Roman"/>
          <w:sz w:val="24"/>
          <w:szCs w:val="24"/>
        </w:rPr>
        <w:t xml:space="preserve"> July </w:t>
      </w:r>
      <w:r w:rsidR="00C317D2">
        <w:rPr>
          <w:rFonts w:ascii="Times New Roman" w:hAnsi="Times New Roman"/>
          <w:sz w:val="24"/>
          <w:szCs w:val="24"/>
        </w:rPr>
        <w:t>2</w:t>
      </w:r>
      <w:r w:rsidR="00E7230B">
        <w:rPr>
          <w:rFonts w:ascii="Times New Roman" w:hAnsi="Times New Roman"/>
          <w:sz w:val="24"/>
          <w:szCs w:val="24"/>
        </w:rPr>
        <w:t>, 20</w:t>
      </w:r>
      <w:r w:rsidR="00C317D2">
        <w:rPr>
          <w:rFonts w:ascii="Times New Roman" w:hAnsi="Times New Roman"/>
          <w:sz w:val="24"/>
          <w:szCs w:val="24"/>
        </w:rPr>
        <w:t>2</w:t>
      </w:r>
      <w:r w:rsidR="0074785A">
        <w:rPr>
          <w:rFonts w:ascii="Times New Roman" w:hAnsi="Times New Roman"/>
          <w:sz w:val="24"/>
          <w:szCs w:val="24"/>
        </w:rPr>
        <w:t>1</w:t>
      </w:r>
      <w:r w:rsidR="001748C5">
        <w:rPr>
          <w:rFonts w:ascii="Times New Roman" w:hAnsi="Times New Roman"/>
          <w:sz w:val="24"/>
          <w:szCs w:val="24"/>
        </w:rPr>
        <w:t xml:space="preserve">, </w:t>
      </w:r>
      <w:r w:rsidR="0074785A">
        <w:rPr>
          <w:rFonts w:ascii="Times New Roman" w:hAnsi="Times New Roman"/>
          <w:sz w:val="24"/>
          <w:szCs w:val="24"/>
        </w:rPr>
        <w:t>10</w:t>
      </w:r>
      <w:r w:rsidR="005508EA">
        <w:rPr>
          <w:rFonts w:ascii="Times New Roman" w:hAnsi="Times New Roman"/>
          <w:sz w:val="24"/>
          <w:szCs w:val="24"/>
        </w:rPr>
        <w:t>:</w:t>
      </w:r>
      <w:r w:rsidR="0074785A">
        <w:rPr>
          <w:rFonts w:ascii="Times New Roman" w:hAnsi="Times New Roman"/>
          <w:sz w:val="24"/>
          <w:szCs w:val="24"/>
        </w:rPr>
        <w:t>3</w:t>
      </w:r>
      <w:r w:rsidR="005508EA">
        <w:rPr>
          <w:rFonts w:ascii="Times New Roman" w:hAnsi="Times New Roman"/>
          <w:sz w:val="24"/>
          <w:szCs w:val="24"/>
        </w:rPr>
        <w:t>0</w:t>
      </w:r>
      <w:r w:rsidR="00C412F4">
        <w:rPr>
          <w:rFonts w:ascii="Times New Roman" w:hAnsi="Times New Roman"/>
          <w:sz w:val="24"/>
          <w:szCs w:val="24"/>
        </w:rPr>
        <w:t xml:space="preserve"> </w:t>
      </w:r>
      <w:r w:rsidR="001506D3">
        <w:rPr>
          <w:rFonts w:ascii="Times New Roman" w:hAnsi="Times New Roman"/>
          <w:sz w:val="24"/>
          <w:szCs w:val="24"/>
        </w:rPr>
        <w:t>am</w:t>
      </w:r>
      <w:r w:rsidR="005508EA">
        <w:rPr>
          <w:rFonts w:ascii="Times New Roman" w:hAnsi="Times New Roman"/>
          <w:sz w:val="24"/>
          <w:szCs w:val="24"/>
        </w:rPr>
        <w:t>-</w:t>
      </w:r>
      <w:r w:rsidR="0074785A">
        <w:rPr>
          <w:rFonts w:ascii="Times New Roman" w:hAnsi="Times New Roman"/>
          <w:sz w:val="24"/>
          <w:szCs w:val="24"/>
        </w:rPr>
        <w:t>12</w:t>
      </w:r>
      <w:r w:rsidR="005508EA">
        <w:rPr>
          <w:rFonts w:ascii="Times New Roman" w:hAnsi="Times New Roman"/>
          <w:sz w:val="24"/>
          <w:szCs w:val="24"/>
        </w:rPr>
        <w:t>:</w:t>
      </w:r>
      <w:r w:rsidR="0074785A">
        <w:rPr>
          <w:rFonts w:ascii="Times New Roman" w:hAnsi="Times New Roman"/>
          <w:sz w:val="24"/>
          <w:szCs w:val="24"/>
        </w:rPr>
        <w:t>3</w:t>
      </w:r>
      <w:r w:rsidR="005508EA">
        <w:rPr>
          <w:rFonts w:ascii="Times New Roman" w:hAnsi="Times New Roman"/>
          <w:sz w:val="24"/>
          <w:szCs w:val="24"/>
        </w:rPr>
        <w:t>0</w:t>
      </w:r>
      <w:r w:rsidR="00E7230B">
        <w:rPr>
          <w:rFonts w:ascii="Times New Roman" w:hAnsi="Times New Roman"/>
          <w:sz w:val="24"/>
          <w:szCs w:val="24"/>
        </w:rPr>
        <w:t xml:space="preserve"> </w:t>
      </w:r>
      <w:r w:rsidR="005A4800">
        <w:rPr>
          <w:rFonts w:ascii="Times New Roman" w:hAnsi="Times New Roman"/>
          <w:sz w:val="24"/>
          <w:szCs w:val="24"/>
        </w:rPr>
        <w:t>p</w:t>
      </w:r>
      <w:r w:rsidR="005508EA">
        <w:rPr>
          <w:rFonts w:ascii="Times New Roman" w:hAnsi="Times New Roman"/>
          <w:sz w:val="24"/>
          <w:szCs w:val="24"/>
        </w:rPr>
        <w:t>m</w:t>
      </w:r>
    </w:p>
    <w:p w14:paraId="4301C018" w14:textId="06B54F5A" w:rsidR="00C16B6A" w:rsidRPr="008559A4" w:rsidRDefault="00C16B6A" w:rsidP="00C16B6A">
      <w:pPr>
        <w:autoSpaceDN w:val="0"/>
        <w:spacing w:after="0" w:line="360" w:lineRule="auto"/>
        <w:ind w:right="-198"/>
        <w:rPr>
          <w:rFonts w:ascii="Times New Roman" w:hAnsi="Times New Roman"/>
          <w:b/>
          <w:bCs/>
          <w:sz w:val="24"/>
          <w:szCs w:val="24"/>
        </w:rPr>
      </w:pPr>
      <w:r w:rsidRPr="008559A4">
        <w:rPr>
          <w:rFonts w:ascii="Times New Roman" w:hAnsi="Times New Roman"/>
          <w:b/>
          <w:bCs/>
          <w:sz w:val="24"/>
          <w:szCs w:val="24"/>
        </w:rPr>
        <w:t>Course Description</w:t>
      </w:r>
      <w:r w:rsidRPr="008559A4">
        <w:rPr>
          <w:rFonts w:ascii="Times New Roman" w:hAnsi="Times New Roman"/>
          <w:sz w:val="24"/>
          <w:szCs w:val="24"/>
        </w:rPr>
        <w:t>: This course will trace the global expansion</w:t>
      </w:r>
      <w:r w:rsidR="003E6178">
        <w:rPr>
          <w:rFonts w:ascii="Times New Roman" w:hAnsi="Times New Roman"/>
          <w:sz w:val="24"/>
          <w:szCs w:val="24"/>
        </w:rPr>
        <w:t>s</w:t>
      </w:r>
      <w:r w:rsidRPr="008559A4">
        <w:rPr>
          <w:rFonts w:ascii="Times New Roman" w:hAnsi="Times New Roman"/>
          <w:sz w:val="24"/>
          <w:szCs w:val="24"/>
        </w:rPr>
        <w:t xml:space="preserve"> of Christianity from its beginnings to the present era.  Attention will be paid to the theological, cultural, sociological, and missiological dimensions of the worldwide Christian movement as it developed and spread throughout history.  In addition to exploring European and American Christian history, the course will also investigate African, Asian, and Latin American varieties of Christianity, which are currently enjoying resurgence in the global south.</w:t>
      </w:r>
    </w:p>
    <w:p w14:paraId="353320E0" w14:textId="77777777" w:rsidR="00C16B6A" w:rsidRDefault="00C16B6A" w:rsidP="00C16B6A">
      <w:pPr>
        <w:autoSpaceDN w:val="0"/>
        <w:spacing w:after="0" w:line="360" w:lineRule="auto"/>
        <w:ind w:right="-198"/>
        <w:rPr>
          <w:rFonts w:ascii="Times New Roman" w:hAnsi="Times New Roman"/>
          <w:b/>
          <w:bCs/>
          <w:sz w:val="24"/>
          <w:szCs w:val="24"/>
        </w:rPr>
      </w:pPr>
    </w:p>
    <w:p w14:paraId="05810825" w14:textId="77777777" w:rsidR="00C16B6A" w:rsidRPr="00A268DE" w:rsidRDefault="00C16B6A" w:rsidP="00C16B6A">
      <w:pPr>
        <w:autoSpaceDN w:val="0"/>
        <w:spacing w:after="0" w:line="360" w:lineRule="auto"/>
        <w:ind w:right="-198"/>
        <w:rPr>
          <w:rFonts w:ascii="Times New Roman" w:hAnsi="Times New Roman"/>
          <w:b/>
          <w:bCs/>
          <w:sz w:val="24"/>
          <w:szCs w:val="24"/>
        </w:rPr>
      </w:pPr>
    </w:p>
    <w:p w14:paraId="422233F4" w14:textId="77777777" w:rsidR="00C16B6A" w:rsidRPr="008559A4" w:rsidRDefault="00C16B6A" w:rsidP="00C16B6A">
      <w:pPr>
        <w:spacing w:after="120" w:line="360" w:lineRule="auto"/>
        <w:rPr>
          <w:rFonts w:ascii="Times New Roman" w:hAnsi="Times New Roman"/>
          <w:sz w:val="24"/>
          <w:szCs w:val="24"/>
        </w:rPr>
      </w:pPr>
      <w:r w:rsidRPr="008559A4">
        <w:rPr>
          <w:rFonts w:ascii="Times New Roman" w:hAnsi="Times New Roman"/>
          <w:b/>
          <w:bCs/>
          <w:sz w:val="24"/>
          <w:szCs w:val="24"/>
        </w:rPr>
        <w:t>Learning Outcomes</w:t>
      </w:r>
      <w:r w:rsidRPr="008559A4">
        <w:rPr>
          <w:rFonts w:ascii="Times New Roman" w:hAnsi="Times New Roman"/>
          <w:sz w:val="24"/>
          <w:szCs w:val="24"/>
        </w:rPr>
        <w:t xml:space="preserve">:  After completing the course, participants should have: </w:t>
      </w:r>
    </w:p>
    <w:p w14:paraId="3530008B" w14:textId="12CE7DBC" w:rsidR="00C16B6A" w:rsidRPr="008559A4" w:rsidRDefault="00C16B6A" w:rsidP="00C16B6A">
      <w:pPr>
        <w:numPr>
          <w:ilvl w:val="0"/>
          <w:numId w:val="2"/>
        </w:numPr>
        <w:autoSpaceDN w:val="0"/>
        <w:spacing w:after="0" w:line="360" w:lineRule="auto"/>
        <w:rPr>
          <w:rFonts w:ascii="Times New Roman" w:hAnsi="Times New Roman"/>
          <w:sz w:val="24"/>
          <w:szCs w:val="24"/>
        </w:rPr>
      </w:pPr>
      <w:r w:rsidRPr="008559A4">
        <w:rPr>
          <w:rFonts w:ascii="Times New Roman" w:hAnsi="Times New Roman"/>
          <w:sz w:val="24"/>
          <w:szCs w:val="24"/>
        </w:rPr>
        <w:t>Extended and deepened their knowledge regarding significant historical and theological developments within the worldwide Christian tradition in multiple global contexts</w:t>
      </w:r>
      <w:r w:rsidR="00E92FE8">
        <w:rPr>
          <w:rFonts w:ascii="Times New Roman" w:hAnsi="Times New Roman"/>
          <w:sz w:val="24"/>
          <w:szCs w:val="24"/>
        </w:rPr>
        <w:t>.</w:t>
      </w:r>
    </w:p>
    <w:p w14:paraId="0D91935D" w14:textId="16BA50F1" w:rsidR="00C16B6A" w:rsidRPr="008559A4" w:rsidRDefault="00C16B6A" w:rsidP="00C16B6A">
      <w:pPr>
        <w:numPr>
          <w:ilvl w:val="0"/>
          <w:numId w:val="2"/>
        </w:numPr>
        <w:autoSpaceDN w:val="0"/>
        <w:spacing w:after="0" w:line="360" w:lineRule="auto"/>
        <w:rPr>
          <w:rFonts w:ascii="Times New Roman" w:hAnsi="Times New Roman"/>
          <w:sz w:val="24"/>
          <w:szCs w:val="24"/>
        </w:rPr>
      </w:pPr>
      <w:r w:rsidRPr="008559A4">
        <w:rPr>
          <w:rFonts w:ascii="Times New Roman" w:hAnsi="Times New Roman"/>
          <w:sz w:val="24"/>
          <w:szCs w:val="24"/>
        </w:rPr>
        <w:t>Learned to appreciate the diverse intellectual and spiritual expressions of Christian communities throughout various historical eras and locations</w:t>
      </w:r>
      <w:r w:rsidR="00E92FE8">
        <w:rPr>
          <w:rFonts w:ascii="Times New Roman" w:hAnsi="Times New Roman"/>
          <w:sz w:val="24"/>
          <w:szCs w:val="24"/>
        </w:rPr>
        <w:t>.</w:t>
      </w:r>
      <w:r w:rsidRPr="008559A4">
        <w:rPr>
          <w:rFonts w:ascii="Times New Roman" w:hAnsi="Times New Roman"/>
          <w:sz w:val="24"/>
          <w:szCs w:val="24"/>
        </w:rPr>
        <w:t xml:space="preserve"> </w:t>
      </w:r>
    </w:p>
    <w:p w14:paraId="24CF1979" w14:textId="04BFF782" w:rsidR="00C16B6A" w:rsidRPr="008559A4" w:rsidRDefault="00C16B6A" w:rsidP="00C16B6A">
      <w:pPr>
        <w:numPr>
          <w:ilvl w:val="0"/>
          <w:numId w:val="2"/>
        </w:numPr>
        <w:autoSpaceDN w:val="0"/>
        <w:spacing w:after="0" w:line="360" w:lineRule="auto"/>
        <w:rPr>
          <w:rFonts w:ascii="Times New Roman" w:hAnsi="Times New Roman"/>
          <w:sz w:val="24"/>
          <w:szCs w:val="24"/>
        </w:rPr>
      </w:pPr>
      <w:r w:rsidRPr="008559A4">
        <w:rPr>
          <w:rFonts w:ascii="Times New Roman" w:hAnsi="Times New Roman"/>
          <w:sz w:val="24"/>
          <w:szCs w:val="24"/>
        </w:rPr>
        <w:t>Acquired the ability to trace the geographical spread of Christianity from its beginnings to its present worldwide distribution</w:t>
      </w:r>
      <w:r w:rsidR="00E92FE8">
        <w:rPr>
          <w:rFonts w:ascii="Times New Roman" w:hAnsi="Times New Roman"/>
          <w:sz w:val="24"/>
          <w:szCs w:val="24"/>
        </w:rPr>
        <w:t>.</w:t>
      </w:r>
    </w:p>
    <w:p w14:paraId="381103C2" w14:textId="5386F46B" w:rsidR="00C16B6A" w:rsidRPr="008559A4" w:rsidRDefault="00C16B6A" w:rsidP="00C16B6A">
      <w:pPr>
        <w:numPr>
          <w:ilvl w:val="0"/>
          <w:numId w:val="2"/>
        </w:numPr>
        <w:autoSpaceDN w:val="0"/>
        <w:spacing w:after="0" w:line="360" w:lineRule="auto"/>
        <w:rPr>
          <w:rFonts w:ascii="Times New Roman" w:hAnsi="Times New Roman"/>
          <w:sz w:val="24"/>
          <w:szCs w:val="24"/>
        </w:rPr>
      </w:pPr>
      <w:r w:rsidRPr="008559A4">
        <w:rPr>
          <w:rFonts w:ascii="Times New Roman" w:hAnsi="Times New Roman"/>
          <w:sz w:val="24"/>
          <w:szCs w:val="24"/>
        </w:rPr>
        <w:t>Attained an understanding of the distinctives of the major branches of Christianity (Orthodox, Catholic, Protestant, Pentecostal)</w:t>
      </w:r>
      <w:r w:rsidR="00E92FE8">
        <w:rPr>
          <w:rFonts w:ascii="Times New Roman" w:hAnsi="Times New Roman"/>
          <w:sz w:val="24"/>
          <w:szCs w:val="24"/>
        </w:rPr>
        <w:t>.</w:t>
      </w:r>
    </w:p>
    <w:p w14:paraId="7FCA0A48" w14:textId="7B5B7D91" w:rsidR="00C16B6A" w:rsidRPr="008559A4" w:rsidRDefault="00C16B6A" w:rsidP="00C16B6A">
      <w:pPr>
        <w:numPr>
          <w:ilvl w:val="0"/>
          <w:numId w:val="2"/>
        </w:numPr>
        <w:autoSpaceDN w:val="0"/>
        <w:spacing w:after="0" w:line="360" w:lineRule="auto"/>
        <w:rPr>
          <w:rFonts w:ascii="Times New Roman" w:hAnsi="Times New Roman"/>
          <w:sz w:val="24"/>
          <w:szCs w:val="24"/>
        </w:rPr>
      </w:pPr>
      <w:r w:rsidRPr="008559A4">
        <w:rPr>
          <w:rFonts w:ascii="Times New Roman" w:hAnsi="Times New Roman"/>
          <w:sz w:val="24"/>
          <w:szCs w:val="24"/>
        </w:rPr>
        <w:t>Encountered major figures, movements, and theological debates within the global Christian Church and reflected upon their enduring significance</w:t>
      </w:r>
      <w:r w:rsidR="00E92FE8">
        <w:rPr>
          <w:rFonts w:ascii="Times New Roman" w:hAnsi="Times New Roman"/>
          <w:sz w:val="24"/>
          <w:szCs w:val="24"/>
        </w:rPr>
        <w:t>.</w:t>
      </w:r>
    </w:p>
    <w:p w14:paraId="04F96013" w14:textId="7FED1590" w:rsidR="00C16B6A" w:rsidRDefault="00C16B6A" w:rsidP="00C16B6A">
      <w:pPr>
        <w:numPr>
          <w:ilvl w:val="0"/>
          <w:numId w:val="2"/>
        </w:numPr>
        <w:autoSpaceDN w:val="0"/>
        <w:spacing w:after="0" w:line="360" w:lineRule="auto"/>
        <w:rPr>
          <w:sz w:val="24"/>
          <w:szCs w:val="24"/>
        </w:rPr>
      </w:pPr>
      <w:r w:rsidRPr="008559A4">
        <w:rPr>
          <w:rFonts w:ascii="Times New Roman" w:hAnsi="Times New Roman"/>
          <w:sz w:val="24"/>
          <w:szCs w:val="24"/>
        </w:rPr>
        <w:t>Learned to apply insights gained from studying the origins, development</w:t>
      </w:r>
      <w:r>
        <w:rPr>
          <w:sz w:val="24"/>
          <w:szCs w:val="24"/>
        </w:rPr>
        <w:t xml:space="preserve">, and expansion of </w:t>
      </w:r>
      <w:r w:rsidRPr="003E6178">
        <w:rPr>
          <w:rFonts w:ascii="Times New Roman" w:hAnsi="Times New Roman"/>
          <w:sz w:val="24"/>
          <w:szCs w:val="24"/>
        </w:rPr>
        <w:t>Christianity to the present task of crossing cultures with the gospel</w:t>
      </w:r>
      <w:r w:rsidR="00E92FE8">
        <w:rPr>
          <w:rFonts w:ascii="Times New Roman" w:hAnsi="Times New Roman"/>
          <w:sz w:val="24"/>
          <w:szCs w:val="24"/>
        </w:rPr>
        <w:t>.</w:t>
      </w:r>
    </w:p>
    <w:p w14:paraId="6DE76C60" w14:textId="77777777" w:rsidR="008559A4" w:rsidRDefault="008559A4" w:rsidP="00C16B6A">
      <w:pPr>
        <w:autoSpaceDN w:val="0"/>
        <w:spacing w:after="120" w:line="240" w:lineRule="auto"/>
        <w:rPr>
          <w:sz w:val="24"/>
          <w:szCs w:val="24"/>
        </w:rPr>
      </w:pPr>
    </w:p>
    <w:p w14:paraId="623596E9" w14:textId="77777777" w:rsidR="00C16B6A" w:rsidRPr="008559A4" w:rsidRDefault="00C16B6A" w:rsidP="00C16B6A">
      <w:pPr>
        <w:autoSpaceDN w:val="0"/>
        <w:spacing w:after="120" w:line="240" w:lineRule="auto"/>
        <w:rPr>
          <w:rFonts w:ascii="Times New Roman" w:hAnsi="Times New Roman"/>
          <w:b/>
          <w:bCs/>
          <w:sz w:val="24"/>
          <w:szCs w:val="24"/>
        </w:rPr>
      </w:pPr>
      <w:r w:rsidRPr="008559A4">
        <w:rPr>
          <w:rFonts w:ascii="Times New Roman" w:hAnsi="Times New Roman"/>
          <w:b/>
          <w:bCs/>
          <w:sz w:val="24"/>
          <w:szCs w:val="24"/>
        </w:rPr>
        <w:t xml:space="preserve">Required Textbooks: </w:t>
      </w:r>
    </w:p>
    <w:p w14:paraId="3CEB422F" w14:textId="77777777" w:rsidR="00C16B6A" w:rsidRPr="008559A4" w:rsidRDefault="00C16B6A" w:rsidP="00C16B6A">
      <w:pPr>
        <w:spacing w:after="0" w:line="360" w:lineRule="auto"/>
        <w:rPr>
          <w:rFonts w:ascii="Times New Roman" w:hAnsi="Times New Roman" w:cs="Courier"/>
          <w:sz w:val="24"/>
          <w:szCs w:val="32"/>
        </w:rPr>
      </w:pPr>
      <w:r w:rsidRPr="008559A4">
        <w:rPr>
          <w:rFonts w:ascii="Times New Roman" w:hAnsi="Times New Roman"/>
          <w:sz w:val="24"/>
        </w:rPr>
        <w:t xml:space="preserve">* </w:t>
      </w:r>
      <w:r w:rsidRPr="008559A4">
        <w:rPr>
          <w:rFonts w:ascii="Times New Roman" w:hAnsi="Times New Roman"/>
          <w:i/>
          <w:sz w:val="24"/>
        </w:rPr>
        <w:t>Global Gospel: An Introduction to Christianity on Five Continents</w:t>
      </w:r>
      <w:r w:rsidRPr="008559A4">
        <w:rPr>
          <w:rFonts w:ascii="Times New Roman" w:hAnsi="Times New Roman"/>
          <w:sz w:val="24"/>
        </w:rPr>
        <w:t>,</w:t>
      </w:r>
      <w:r w:rsidRPr="008559A4">
        <w:rPr>
          <w:rFonts w:ascii="Times New Roman" w:hAnsi="Times New Roman"/>
          <w:color w:val="212121"/>
          <w:sz w:val="24"/>
          <w:szCs w:val="18"/>
          <w:shd w:val="clear" w:color="auto" w:fill="FFFFFF"/>
        </w:rPr>
        <w:t xml:space="preserve"> Douglas </w:t>
      </w:r>
      <w:r w:rsidRPr="008559A4">
        <w:rPr>
          <w:rFonts w:ascii="Times New Roman" w:hAnsi="Times New Roman"/>
          <w:b/>
          <w:color w:val="212121"/>
          <w:sz w:val="24"/>
          <w:szCs w:val="18"/>
          <w:shd w:val="clear" w:color="auto" w:fill="FFFFFF"/>
        </w:rPr>
        <w:t>Jacobsen</w:t>
      </w:r>
      <w:r w:rsidRPr="008559A4">
        <w:rPr>
          <w:rFonts w:ascii="Times New Roman" w:hAnsi="Times New Roman"/>
          <w:color w:val="212121"/>
          <w:sz w:val="24"/>
          <w:szCs w:val="18"/>
          <w:shd w:val="clear" w:color="auto" w:fill="FFFFFF"/>
        </w:rPr>
        <w:t>, Baker, 2015.</w:t>
      </w:r>
    </w:p>
    <w:p w14:paraId="2856E13D" w14:textId="7A7A6861" w:rsidR="00C16B6A" w:rsidRPr="008559A4" w:rsidRDefault="00C16B6A" w:rsidP="00C16B6A">
      <w:pPr>
        <w:spacing w:after="120"/>
        <w:rPr>
          <w:rFonts w:ascii="Times New Roman" w:hAnsi="Times New Roman"/>
          <w:sz w:val="24"/>
          <w:szCs w:val="20"/>
        </w:rPr>
      </w:pPr>
      <w:r w:rsidRPr="008559A4">
        <w:rPr>
          <w:rFonts w:ascii="Times New Roman" w:hAnsi="Times New Roman"/>
          <w:sz w:val="24"/>
        </w:rPr>
        <w:t xml:space="preserve">* </w:t>
      </w:r>
      <w:r w:rsidR="00CF3426">
        <w:rPr>
          <w:rFonts w:ascii="Times New Roman" w:hAnsi="Times New Roman"/>
          <w:i/>
          <w:color w:val="212121"/>
          <w:sz w:val="24"/>
          <w:szCs w:val="18"/>
          <w:shd w:val="clear" w:color="auto" w:fill="FFFFFF"/>
        </w:rPr>
        <w:t>Clouds of Witnesses</w:t>
      </w:r>
      <w:r w:rsidRPr="008559A4">
        <w:rPr>
          <w:rFonts w:ascii="Times New Roman" w:hAnsi="Times New Roman"/>
          <w:i/>
          <w:color w:val="212121"/>
          <w:sz w:val="24"/>
          <w:szCs w:val="18"/>
          <w:shd w:val="clear" w:color="auto" w:fill="FFFFFF"/>
        </w:rPr>
        <w:t xml:space="preserve">: </w:t>
      </w:r>
      <w:r w:rsidR="00CF3426">
        <w:rPr>
          <w:rFonts w:ascii="Times New Roman" w:hAnsi="Times New Roman"/>
          <w:i/>
          <w:color w:val="212121"/>
          <w:shd w:val="clear" w:color="auto" w:fill="FFFFFF"/>
        </w:rPr>
        <w:t>Christian Voices from Africa and Asia</w:t>
      </w:r>
      <w:r w:rsidRPr="008559A4">
        <w:rPr>
          <w:rFonts w:ascii="Times New Roman" w:hAnsi="Times New Roman"/>
          <w:color w:val="212121"/>
          <w:sz w:val="24"/>
          <w:szCs w:val="18"/>
          <w:shd w:val="clear" w:color="auto" w:fill="FFFFFF"/>
        </w:rPr>
        <w:t xml:space="preserve">, </w:t>
      </w:r>
      <w:proofErr w:type="spellStart"/>
      <w:r w:rsidR="00093C03">
        <w:rPr>
          <w:rFonts w:ascii="Times New Roman" w:hAnsi="Times New Roman"/>
          <w:color w:val="212121"/>
          <w:sz w:val="24"/>
          <w:szCs w:val="18"/>
          <w:shd w:val="clear" w:color="auto" w:fill="FFFFFF"/>
        </w:rPr>
        <w:t>Ma</w:t>
      </w:r>
      <w:r w:rsidR="00C412F4">
        <w:rPr>
          <w:rFonts w:ascii="Times New Roman" w:hAnsi="Times New Roman"/>
          <w:color w:val="212121"/>
          <w:sz w:val="24"/>
          <w:szCs w:val="18"/>
          <w:shd w:val="clear" w:color="auto" w:fill="FFFFFF"/>
        </w:rPr>
        <w:t>g</w:t>
      </w:r>
      <w:r w:rsidR="00093C03">
        <w:rPr>
          <w:rFonts w:ascii="Times New Roman" w:hAnsi="Times New Roman"/>
          <w:color w:val="212121"/>
          <w:sz w:val="24"/>
          <w:szCs w:val="18"/>
          <w:shd w:val="clear" w:color="auto" w:fill="FFFFFF"/>
        </w:rPr>
        <w:t>rk</w:t>
      </w:r>
      <w:proofErr w:type="spellEnd"/>
      <w:r w:rsidRPr="008559A4">
        <w:rPr>
          <w:rFonts w:ascii="Times New Roman" w:hAnsi="Times New Roman"/>
          <w:color w:val="212121"/>
          <w:sz w:val="24"/>
          <w:szCs w:val="18"/>
          <w:shd w:val="clear" w:color="auto" w:fill="FFFFFF"/>
        </w:rPr>
        <w:t xml:space="preserve"> </w:t>
      </w:r>
      <w:r w:rsidR="00CF3426">
        <w:rPr>
          <w:rFonts w:ascii="Times New Roman" w:hAnsi="Times New Roman"/>
          <w:b/>
          <w:color w:val="212121"/>
          <w:sz w:val="24"/>
          <w:szCs w:val="18"/>
          <w:shd w:val="clear" w:color="auto" w:fill="FFFFFF"/>
        </w:rPr>
        <w:t xml:space="preserve">Noll </w:t>
      </w:r>
      <w:r w:rsidR="00CF3426">
        <w:rPr>
          <w:rFonts w:ascii="Times New Roman" w:hAnsi="Times New Roman"/>
          <w:bCs/>
          <w:color w:val="212121"/>
          <w:sz w:val="24"/>
          <w:szCs w:val="18"/>
          <w:shd w:val="clear" w:color="auto" w:fill="FFFFFF"/>
        </w:rPr>
        <w:t>and Carolyn Nystrom</w:t>
      </w:r>
      <w:r w:rsidRPr="008559A4">
        <w:rPr>
          <w:rFonts w:ascii="Times New Roman" w:hAnsi="Times New Roman"/>
          <w:color w:val="212121"/>
          <w:sz w:val="24"/>
          <w:szCs w:val="18"/>
          <w:shd w:val="clear" w:color="auto" w:fill="FFFFFF"/>
        </w:rPr>
        <w:t xml:space="preserve">, </w:t>
      </w:r>
      <w:r w:rsidR="00093C03">
        <w:rPr>
          <w:rFonts w:ascii="Times New Roman" w:hAnsi="Times New Roman"/>
          <w:color w:val="212121"/>
          <w:sz w:val="24"/>
          <w:szCs w:val="18"/>
          <w:shd w:val="clear" w:color="auto" w:fill="FFFFFF"/>
        </w:rPr>
        <w:t>IVP</w:t>
      </w:r>
      <w:r w:rsidRPr="008559A4">
        <w:rPr>
          <w:rFonts w:ascii="Times New Roman" w:hAnsi="Times New Roman"/>
          <w:color w:val="212121"/>
          <w:sz w:val="24"/>
          <w:szCs w:val="18"/>
          <w:shd w:val="clear" w:color="auto" w:fill="FFFFFF"/>
        </w:rPr>
        <w:t>, 20</w:t>
      </w:r>
      <w:r w:rsidR="00093C03">
        <w:rPr>
          <w:rFonts w:ascii="Times New Roman" w:hAnsi="Times New Roman"/>
          <w:color w:val="212121"/>
          <w:sz w:val="24"/>
          <w:szCs w:val="18"/>
          <w:shd w:val="clear" w:color="auto" w:fill="FFFFFF"/>
        </w:rPr>
        <w:t>1</w:t>
      </w:r>
      <w:r w:rsidR="00CF3426">
        <w:rPr>
          <w:rFonts w:ascii="Times New Roman" w:hAnsi="Times New Roman"/>
          <w:color w:val="212121"/>
          <w:sz w:val="24"/>
          <w:szCs w:val="18"/>
          <w:shd w:val="clear" w:color="auto" w:fill="FFFFFF"/>
        </w:rPr>
        <w:t>1</w:t>
      </w:r>
      <w:r w:rsidRPr="008559A4">
        <w:rPr>
          <w:rFonts w:ascii="Times New Roman" w:hAnsi="Times New Roman"/>
          <w:color w:val="212121"/>
          <w:sz w:val="24"/>
          <w:szCs w:val="18"/>
          <w:shd w:val="clear" w:color="auto" w:fill="FFFFFF"/>
        </w:rPr>
        <w:t>.</w:t>
      </w:r>
    </w:p>
    <w:p w14:paraId="280BA4AC" w14:textId="77777777" w:rsidR="008559A4" w:rsidRPr="008559A4" w:rsidRDefault="008559A4" w:rsidP="008559A4">
      <w:pPr>
        <w:spacing w:after="120"/>
        <w:rPr>
          <w:rFonts w:ascii="Times New Roman" w:hAnsi="Times New Roman"/>
          <w:i/>
          <w:sz w:val="24"/>
          <w:szCs w:val="20"/>
        </w:rPr>
      </w:pPr>
    </w:p>
    <w:p w14:paraId="61B92736" w14:textId="24F43BFF" w:rsidR="008559A4" w:rsidRPr="008559A4" w:rsidRDefault="008559A4" w:rsidP="008559A4">
      <w:pPr>
        <w:spacing w:after="120" w:line="340" w:lineRule="exact"/>
        <w:rPr>
          <w:rFonts w:ascii="Times New Roman" w:hAnsi="Times New Roman"/>
          <w:sz w:val="24"/>
          <w:szCs w:val="20"/>
        </w:rPr>
      </w:pPr>
      <w:r w:rsidRPr="008559A4">
        <w:rPr>
          <w:rFonts w:ascii="Times New Roman" w:hAnsi="Times New Roman"/>
          <w:i/>
          <w:sz w:val="24"/>
          <w:szCs w:val="20"/>
          <w:u w:val="single"/>
        </w:rPr>
        <w:t>Note on the Textbooks</w:t>
      </w:r>
      <w:r w:rsidRPr="008559A4">
        <w:rPr>
          <w:rFonts w:ascii="Times New Roman" w:hAnsi="Times New Roman"/>
          <w:sz w:val="24"/>
          <w:szCs w:val="20"/>
        </w:rPr>
        <w:t xml:space="preserve">:  Global </w:t>
      </w:r>
      <w:r w:rsidR="00E7230B">
        <w:rPr>
          <w:rFonts w:ascii="Times New Roman" w:hAnsi="Times New Roman"/>
          <w:sz w:val="24"/>
          <w:szCs w:val="20"/>
        </w:rPr>
        <w:t>Church</w:t>
      </w:r>
      <w:r w:rsidRPr="008559A4">
        <w:rPr>
          <w:rFonts w:ascii="Times New Roman" w:hAnsi="Times New Roman"/>
          <w:sz w:val="24"/>
          <w:szCs w:val="20"/>
        </w:rPr>
        <w:t xml:space="preserve"> History is a newly emerging discipline, and solid textbooks are just beginning to be produced in the field.  These two sources represent a helpful</w:t>
      </w:r>
      <w:r w:rsidR="00CF3426">
        <w:rPr>
          <w:rFonts w:ascii="Times New Roman" w:hAnsi="Times New Roman"/>
          <w:sz w:val="24"/>
          <w:szCs w:val="20"/>
        </w:rPr>
        <w:t xml:space="preserve"> broad</w:t>
      </w:r>
      <w:r w:rsidRPr="008559A4">
        <w:rPr>
          <w:rFonts w:ascii="Times New Roman" w:hAnsi="Times New Roman"/>
          <w:sz w:val="24"/>
          <w:szCs w:val="20"/>
        </w:rPr>
        <w:t xml:space="preserve"> overview of the subject (Jacobsen) and</w:t>
      </w:r>
      <w:r w:rsidR="00CF3426">
        <w:rPr>
          <w:rFonts w:ascii="Times New Roman" w:hAnsi="Times New Roman"/>
          <w:sz w:val="24"/>
          <w:szCs w:val="20"/>
        </w:rPr>
        <w:t xml:space="preserve"> biographical vignettes of global south Christians </w:t>
      </w:r>
      <w:r w:rsidRPr="008559A4">
        <w:rPr>
          <w:rFonts w:ascii="Times New Roman" w:hAnsi="Times New Roman"/>
          <w:sz w:val="24"/>
          <w:szCs w:val="20"/>
        </w:rPr>
        <w:t>(</w:t>
      </w:r>
      <w:r w:rsidR="00CF3426">
        <w:rPr>
          <w:rFonts w:ascii="Times New Roman" w:hAnsi="Times New Roman"/>
          <w:sz w:val="24"/>
          <w:szCs w:val="20"/>
        </w:rPr>
        <w:t>Noll</w:t>
      </w:r>
      <w:r w:rsidRPr="008559A4">
        <w:rPr>
          <w:rFonts w:ascii="Times New Roman" w:hAnsi="Times New Roman"/>
          <w:sz w:val="24"/>
          <w:szCs w:val="20"/>
        </w:rPr>
        <w:t xml:space="preserve">).  </w:t>
      </w:r>
      <w:r w:rsidR="00CF3426">
        <w:rPr>
          <w:rFonts w:ascii="Times New Roman" w:hAnsi="Times New Roman"/>
          <w:sz w:val="24"/>
          <w:szCs w:val="20"/>
        </w:rPr>
        <w:t>Only the second textbook (Noll) is written from an Evangelical perspective, so y</w:t>
      </w:r>
      <w:r w:rsidRPr="008559A4">
        <w:rPr>
          <w:rFonts w:ascii="Times New Roman" w:hAnsi="Times New Roman"/>
          <w:sz w:val="24"/>
          <w:szCs w:val="20"/>
        </w:rPr>
        <w:t xml:space="preserve">ou should read with an eye to </w:t>
      </w:r>
      <w:r w:rsidRPr="00E7230B">
        <w:rPr>
          <w:rFonts w:ascii="Times New Roman" w:hAnsi="Times New Roman"/>
          <w:sz w:val="24"/>
          <w:szCs w:val="20"/>
          <w:u w:val="single"/>
        </w:rPr>
        <w:t>critically engage</w:t>
      </w:r>
      <w:r w:rsidRPr="008559A4">
        <w:rPr>
          <w:rFonts w:ascii="Times New Roman" w:hAnsi="Times New Roman"/>
          <w:sz w:val="24"/>
          <w:szCs w:val="20"/>
        </w:rPr>
        <w:t xml:space="preserve"> the views. </w:t>
      </w:r>
    </w:p>
    <w:p w14:paraId="17221C76" w14:textId="77777777" w:rsidR="00C16B6A" w:rsidRPr="004903F0" w:rsidRDefault="00C16B6A" w:rsidP="00C16B6A">
      <w:pPr>
        <w:spacing w:after="120"/>
        <w:rPr>
          <w:rFonts w:ascii="Times New Roman" w:hAnsi="Times New Roman"/>
          <w:sz w:val="24"/>
          <w:szCs w:val="20"/>
        </w:rPr>
      </w:pPr>
    </w:p>
    <w:p w14:paraId="12AA862E" w14:textId="77777777" w:rsidR="00C16B6A" w:rsidRPr="00A268DE" w:rsidRDefault="00C16B6A" w:rsidP="0060328B">
      <w:pPr>
        <w:spacing w:after="720" w:line="360" w:lineRule="auto"/>
        <w:rPr>
          <w:rFonts w:ascii="Times New Roman" w:hAnsi="Times New Roman"/>
          <w:sz w:val="24"/>
          <w:szCs w:val="24"/>
        </w:rPr>
      </w:pPr>
      <w:r>
        <w:rPr>
          <w:rFonts w:ascii="Times New Roman" w:hAnsi="Times New Roman"/>
          <w:b/>
          <w:bCs/>
          <w:sz w:val="24"/>
          <w:szCs w:val="24"/>
        </w:rPr>
        <w:t xml:space="preserve">IBS </w:t>
      </w:r>
      <w:r w:rsidRPr="00A940D0">
        <w:rPr>
          <w:rFonts w:ascii="Times New Roman" w:hAnsi="Times New Roman"/>
          <w:b/>
          <w:bCs/>
          <w:sz w:val="24"/>
          <w:szCs w:val="24"/>
        </w:rPr>
        <w:t>Grading Scale:</w:t>
      </w:r>
      <w:r>
        <w:rPr>
          <w:rFonts w:ascii="Times New Roman" w:hAnsi="Times New Roman"/>
          <w:sz w:val="24"/>
          <w:szCs w:val="24"/>
        </w:rPr>
        <w:t xml:space="preserve">  100-94 = </w:t>
      </w:r>
      <w:proofErr w:type="gramStart"/>
      <w:r>
        <w:rPr>
          <w:rFonts w:ascii="Times New Roman" w:hAnsi="Times New Roman"/>
          <w:sz w:val="24"/>
          <w:szCs w:val="24"/>
        </w:rPr>
        <w:t>A ,</w:t>
      </w:r>
      <w:proofErr w:type="gramEnd"/>
      <w:r>
        <w:rPr>
          <w:rFonts w:ascii="Times New Roman" w:hAnsi="Times New Roman"/>
          <w:sz w:val="24"/>
          <w:szCs w:val="24"/>
        </w:rPr>
        <w:t xml:space="preserve">  93-92</w:t>
      </w:r>
      <w:r w:rsidRPr="00A940D0">
        <w:rPr>
          <w:rFonts w:ascii="Times New Roman" w:hAnsi="Times New Roman"/>
          <w:sz w:val="24"/>
          <w:szCs w:val="24"/>
        </w:rPr>
        <w:t xml:space="preserve"> = A- </w:t>
      </w:r>
      <w:r>
        <w:rPr>
          <w:rFonts w:ascii="Times New Roman" w:hAnsi="Times New Roman"/>
          <w:sz w:val="24"/>
          <w:szCs w:val="24"/>
        </w:rPr>
        <w:t xml:space="preserve">,  91-90 = B+ ,  89-84 = B ,  83-82 = B- , 81-80 = C+ ,         </w:t>
      </w:r>
      <w:r>
        <w:rPr>
          <w:rFonts w:ascii="Times New Roman" w:hAnsi="Times New Roman"/>
          <w:sz w:val="24"/>
          <w:szCs w:val="24"/>
        </w:rPr>
        <w:tab/>
        <w:t>79-74 = C ,  73-72</w:t>
      </w:r>
      <w:r w:rsidRPr="00A940D0">
        <w:rPr>
          <w:rFonts w:ascii="Times New Roman" w:hAnsi="Times New Roman"/>
          <w:sz w:val="24"/>
          <w:szCs w:val="24"/>
        </w:rPr>
        <w:t xml:space="preserve"> = C- , </w:t>
      </w:r>
      <w:r>
        <w:rPr>
          <w:rFonts w:ascii="Times New Roman" w:hAnsi="Times New Roman"/>
          <w:sz w:val="24"/>
          <w:szCs w:val="24"/>
        </w:rPr>
        <w:t xml:space="preserve"> 71-65 = D , 64</w:t>
      </w:r>
      <w:r w:rsidRPr="00A940D0">
        <w:rPr>
          <w:rFonts w:ascii="Times New Roman" w:hAnsi="Times New Roman"/>
          <w:sz w:val="24"/>
          <w:szCs w:val="24"/>
        </w:rPr>
        <w:t xml:space="preserve"> and below = F    </w:t>
      </w:r>
    </w:p>
    <w:p w14:paraId="32EA45BD" w14:textId="07043B98" w:rsidR="00C16B6A" w:rsidRDefault="00C16B6A" w:rsidP="0060328B">
      <w:pPr>
        <w:spacing w:after="480" w:line="360" w:lineRule="auto"/>
        <w:rPr>
          <w:rFonts w:ascii="Times New Roman" w:hAnsi="Times New Roman"/>
          <w:b/>
          <w:bCs/>
          <w:sz w:val="24"/>
          <w:szCs w:val="24"/>
        </w:rPr>
      </w:pPr>
      <w:r w:rsidRPr="00A940D0">
        <w:rPr>
          <w:rFonts w:ascii="Times New Roman" w:hAnsi="Times New Roman"/>
          <w:b/>
          <w:bCs/>
          <w:sz w:val="24"/>
          <w:szCs w:val="24"/>
          <w:u w:val="single"/>
        </w:rPr>
        <w:t>Requirements and Assessments</w:t>
      </w:r>
      <w:r>
        <w:rPr>
          <w:rFonts w:ascii="Times New Roman" w:hAnsi="Times New Roman"/>
          <w:b/>
          <w:bCs/>
          <w:sz w:val="24"/>
          <w:szCs w:val="24"/>
        </w:rPr>
        <w:t xml:space="preserve">:    </w:t>
      </w:r>
    </w:p>
    <w:p w14:paraId="608231E2" w14:textId="34458198" w:rsidR="00C16B6A" w:rsidRDefault="00C16B6A" w:rsidP="00C16B6A">
      <w:pPr>
        <w:shd w:val="clear" w:color="auto" w:fill="FFFFFF"/>
        <w:spacing w:line="360" w:lineRule="auto"/>
        <w:rPr>
          <w:rFonts w:ascii="Arial" w:hAnsi="Arial"/>
          <w:color w:val="000000"/>
        </w:rPr>
      </w:pPr>
      <w:r>
        <w:rPr>
          <w:rFonts w:ascii="Arial" w:hAnsi="Arial"/>
          <w:b/>
          <w:bCs/>
          <w:color w:val="000000"/>
        </w:rPr>
        <w:t xml:space="preserve">Reading Report: </w:t>
      </w:r>
      <w:r w:rsidR="002B10BD">
        <w:rPr>
          <w:rFonts w:ascii="Arial" w:hAnsi="Arial"/>
          <w:color w:val="000000"/>
        </w:rPr>
        <w:t>1</w:t>
      </w:r>
      <w:r>
        <w:rPr>
          <w:rFonts w:ascii="Arial" w:hAnsi="Arial"/>
          <w:color w:val="000000"/>
        </w:rPr>
        <w:t xml:space="preserve">5% of overall </w:t>
      </w:r>
      <w:proofErr w:type="gramStart"/>
      <w:r>
        <w:rPr>
          <w:rFonts w:ascii="Arial" w:hAnsi="Arial"/>
          <w:color w:val="000000"/>
        </w:rPr>
        <w:t>grade  (</w:t>
      </w:r>
      <w:proofErr w:type="gramEnd"/>
      <w:r>
        <w:rPr>
          <w:rFonts w:ascii="Arial" w:hAnsi="Arial"/>
          <w:color w:val="000000"/>
        </w:rPr>
        <w:t xml:space="preserve">due </w:t>
      </w:r>
      <w:r w:rsidR="0023790A">
        <w:rPr>
          <w:rFonts w:ascii="Arial" w:hAnsi="Arial"/>
          <w:color w:val="000000"/>
          <w:u w:val="single"/>
        </w:rPr>
        <w:t>Fri</w:t>
      </w:r>
      <w:r w:rsidRPr="00C21469">
        <w:rPr>
          <w:rFonts w:ascii="Arial" w:hAnsi="Arial"/>
          <w:color w:val="000000"/>
          <w:u w:val="single"/>
        </w:rPr>
        <w:t xml:space="preserve">day, </w:t>
      </w:r>
      <w:r w:rsidR="005C7B42">
        <w:rPr>
          <w:rFonts w:ascii="Arial" w:hAnsi="Arial"/>
          <w:color w:val="000000"/>
          <w:u w:val="single"/>
        </w:rPr>
        <w:t>July</w:t>
      </w:r>
      <w:r w:rsidR="00E7230B">
        <w:rPr>
          <w:rFonts w:ascii="Arial" w:hAnsi="Arial"/>
          <w:color w:val="000000"/>
          <w:u w:val="single"/>
        </w:rPr>
        <w:t xml:space="preserve"> </w:t>
      </w:r>
      <w:r w:rsidR="006734D1">
        <w:rPr>
          <w:rFonts w:ascii="Arial" w:hAnsi="Arial"/>
          <w:color w:val="000000"/>
          <w:u w:val="single"/>
        </w:rPr>
        <w:t>2</w:t>
      </w:r>
      <w:r>
        <w:rPr>
          <w:rFonts w:ascii="Arial" w:hAnsi="Arial"/>
          <w:color w:val="000000"/>
        </w:rPr>
        <w:t>, at the start of class)</w:t>
      </w:r>
    </w:p>
    <w:p w14:paraId="7DC09D37" w14:textId="7C515EEA" w:rsidR="00C16B6A" w:rsidRDefault="00C16B6A" w:rsidP="00C16B6A">
      <w:pPr>
        <w:shd w:val="clear" w:color="auto" w:fill="FFFFFF"/>
        <w:spacing w:line="360" w:lineRule="auto"/>
        <w:rPr>
          <w:rFonts w:ascii="Arial" w:hAnsi="Arial"/>
          <w:b/>
          <w:bCs/>
          <w:color w:val="000000"/>
        </w:rPr>
      </w:pPr>
      <w:r>
        <w:rPr>
          <w:rFonts w:ascii="Arial" w:hAnsi="Arial"/>
          <w:color w:val="000000"/>
        </w:rPr>
        <w:t>Reading should be done thoroughly and thoughtfully with a sincere attempt to learn all you can.  Students will submit a reading report, which is attached at the end of the syllabus, on the Jacobsen text</w:t>
      </w:r>
      <w:r w:rsidR="005B3471">
        <w:rPr>
          <w:rFonts w:ascii="Arial" w:hAnsi="Arial"/>
          <w:color w:val="000000"/>
        </w:rPr>
        <w:t xml:space="preserve"> and a “First Christians of Africa” PDF</w:t>
      </w:r>
      <w:r>
        <w:rPr>
          <w:rFonts w:ascii="Arial" w:hAnsi="Arial"/>
          <w:color w:val="000000"/>
        </w:rPr>
        <w:t>.</w:t>
      </w:r>
    </w:p>
    <w:p w14:paraId="58D270E4" w14:textId="77777777" w:rsidR="0060328B" w:rsidRDefault="0060328B" w:rsidP="00C16B6A">
      <w:pPr>
        <w:shd w:val="clear" w:color="auto" w:fill="FFFFFF"/>
        <w:spacing w:line="360" w:lineRule="auto"/>
        <w:rPr>
          <w:rFonts w:ascii="Arial" w:hAnsi="Arial"/>
          <w:b/>
          <w:bCs/>
          <w:color w:val="000000"/>
        </w:rPr>
      </w:pPr>
    </w:p>
    <w:p w14:paraId="2A0FDFD3" w14:textId="549F645D" w:rsidR="00C16B6A" w:rsidRDefault="006734D1" w:rsidP="00C16B6A">
      <w:pPr>
        <w:spacing w:line="360" w:lineRule="auto"/>
        <w:rPr>
          <w:rFonts w:ascii="Arial" w:hAnsi="Arial"/>
          <w:color w:val="000000"/>
        </w:rPr>
      </w:pPr>
      <w:r>
        <w:rPr>
          <w:rFonts w:ascii="Arial" w:hAnsi="Arial"/>
          <w:b/>
          <w:bCs/>
          <w:color w:val="000000"/>
        </w:rPr>
        <w:t>Noll</w:t>
      </w:r>
      <w:r w:rsidR="00C16B6A">
        <w:rPr>
          <w:rFonts w:ascii="Arial" w:hAnsi="Arial"/>
          <w:b/>
          <w:bCs/>
          <w:color w:val="000000"/>
        </w:rPr>
        <w:t xml:space="preserve"> Response </w:t>
      </w:r>
      <w:r>
        <w:rPr>
          <w:rFonts w:ascii="Arial" w:hAnsi="Arial"/>
          <w:b/>
          <w:bCs/>
          <w:color w:val="000000"/>
        </w:rPr>
        <w:t>Reflection</w:t>
      </w:r>
      <w:r w:rsidR="00C16B6A" w:rsidRPr="009419FF">
        <w:rPr>
          <w:rFonts w:ascii="Arial" w:hAnsi="Arial"/>
          <w:b/>
          <w:bCs/>
          <w:color w:val="000000"/>
        </w:rPr>
        <w:t>:</w:t>
      </w:r>
      <w:r w:rsidR="00C16B6A">
        <w:rPr>
          <w:rFonts w:ascii="Arial" w:hAnsi="Arial"/>
          <w:color w:val="000000"/>
        </w:rPr>
        <w:t xml:space="preserve"> </w:t>
      </w:r>
      <w:r w:rsidR="002B10BD">
        <w:rPr>
          <w:rFonts w:ascii="Arial" w:hAnsi="Arial"/>
          <w:color w:val="000000"/>
        </w:rPr>
        <w:t>3</w:t>
      </w:r>
      <w:r w:rsidR="00C16B6A">
        <w:rPr>
          <w:rFonts w:ascii="Arial" w:hAnsi="Arial"/>
          <w:color w:val="000000"/>
        </w:rPr>
        <w:t xml:space="preserve">5% of overall </w:t>
      </w:r>
      <w:proofErr w:type="gramStart"/>
      <w:r w:rsidR="00C16B6A">
        <w:rPr>
          <w:rFonts w:ascii="Arial" w:hAnsi="Arial"/>
          <w:color w:val="000000"/>
        </w:rPr>
        <w:t>grade  (</w:t>
      </w:r>
      <w:proofErr w:type="gramEnd"/>
      <w:r w:rsidR="00C16B6A">
        <w:rPr>
          <w:rFonts w:ascii="Arial" w:hAnsi="Arial"/>
          <w:color w:val="000000"/>
        </w:rPr>
        <w:t xml:space="preserve">due </w:t>
      </w:r>
      <w:r w:rsidR="00A61C05">
        <w:rPr>
          <w:rFonts w:ascii="Arial" w:hAnsi="Arial"/>
          <w:color w:val="000000"/>
          <w:u w:val="single"/>
        </w:rPr>
        <w:t>T</w:t>
      </w:r>
      <w:r w:rsidR="005A4800">
        <w:rPr>
          <w:rFonts w:ascii="Arial" w:hAnsi="Arial"/>
          <w:color w:val="000000"/>
          <w:u w:val="single"/>
        </w:rPr>
        <w:t>hur</w:t>
      </w:r>
      <w:r w:rsidR="00A61C05">
        <w:rPr>
          <w:rFonts w:ascii="Arial" w:hAnsi="Arial"/>
          <w:color w:val="000000"/>
          <w:u w:val="single"/>
        </w:rPr>
        <w:t>sd</w:t>
      </w:r>
      <w:r w:rsidR="00C16B6A" w:rsidRPr="00C21469">
        <w:rPr>
          <w:rFonts w:ascii="Arial" w:hAnsi="Arial"/>
          <w:color w:val="000000"/>
          <w:u w:val="single"/>
        </w:rPr>
        <w:t xml:space="preserve">ay, </w:t>
      </w:r>
      <w:r w:rsidR="005F3786">
        <w:rPr>
          <w:rFonts w:ascii="Arial" w:hAnsi="Arial"/>
          <w:color w:val="000000"/>
          <w:u w:val="single"/>
        </w:rPr>
        <w:t>July</w:t>
      </w:r>
      <w:r w:rsidR="00C16B6A" w:rsidRPr="00C21469">
        <w:rPr>
          <w:rFonts w:ascii="Arial" w:hAnsi="Arial"/>
          <w:color w:val="000000"/>
          <w:u w:val="single"/>
        </w:rPr>
        <w:t xml:space="preserve"> </w:t>
      </w:r>
      <w:r w:rsidR="005F3786">
        <w:rPr>
          <w:rFonts w:ascii="Arial" w:hAnsi="Arial"/>
          <w:color w:val="000000"/>
          <w:u w:val="single"/>
        </w:rPr>
        <w:t>1</w:t>
      </w:r>
      <w:r w:rsidR="00C16B6A">
        <w:rPr>
          <w:rFonts w:ascii="Arial" w:hAnsi="Arial"/>
          <w:color w:val="000000"/>
        </w:rPr>
        <w:t>, at the start of class)</w:t>
      </w:r>
    </w:p>
    <w:p w14:paraId="3E0A5DBF" w14:textId="092A0335" w:rsidR="00C16B6A" w:rsidRDefault="00C16B6A" w:rsidP="00C16B6A">
      <w:pPr>
        <w:spacing w:line="360" w:lineRule="auto"/>
        <w:rPr>
          <w:rFonts w:ascii="Arial" w:hAnsi="Arial"/>
          <w:color w:val="000000"/>
        </w:rPr>
      </w:pPr>
      <w:r>
        <w:rPr>
          <w:rFonts w:ascii="Arial" w:hAnsi="Arial"/>
          <w:color w:val="000000"/>
        </w:rPr>
        <w:t>S</w:t>
      </w:r>
      <w:r w:rsidRPr="009419FF">
        <w:rPr>
          <w:rFonts w:ascii="Arial" w:hAnsi="Arial"/>
          <w:color w:val="000000"/>
        </w:rPr>
        <w:t>tudent</w:t>
      </w:r>
      <w:r>
        <w:rPr>
          <w:rFonts w:ascii="Arial" w:hAnsi="Arial"/>
          <w:color w:val="000000"/>
        </w:rPr>
        <w:t xml:space="preserve">s will submit a written response to the </w:t>
      </w:r>
      <w:r w:rsidR="006734D1">
        <w:rPr>
          <w:rFonts w:ascii="Arial" w:hAnsi="Arial"/>
          <w:color w:val="000000"/>
        </w:rPr>
        <w:t>Noll</w:t>
      </w:r>
      <w:r>
        <w:rPr>
          <w:rFonts w:ascii="Arial" w:hAnsi="Arial"/>
          <w:color w:val="000000"/>
        </w:rPr>
        <w:t xml:space="preserve"> </w:t>
      </w:r>
      <w:r w:rsidR="006734D1" w:rsidRPr="006734D1">
        <w:rPr>
          <w:rFonts w:ascii="Arial" w:hAnsi="Arial"/>
          <w:i/>
          <w:iCs/>
          <w:color w:val="000000"/>
        </w:rPr>
        <w:t>Clouds of Witnesses</w:t>
      </w:r>
      <w:r w:rsidR="006734D1">
        <w:rPr>
          <w:rFonts w:ascii="Arial" w:hAnsi="Arial"/>
          <w:color w:val="000000"/>
        </w:rPr>
        <w:t xml:space="preserve"> </w:t>
      </w:r>
      <w:r>
        <w:rPr>
          <w:rFonts w:ascii="Arial" w:hAnsi="Arial"/>
          <w:color w:val="000000"/>
        </w:rPr>
        <w:t xml:space="preserve">textbook.  </w:t>
      </w:r>
      <w:r w:rsidR="00324883">
        <w:rPr>
          <w:rFonts w:ascii="Arial" w:hAnsi="Arial"/>
          <w:color w:val="000000"/>
        </w:rPr>
        <w:t xml:space="preserve">Please </w:t>
      </w:r>
      <w:r w:rsidR="00324883" w:rsidRPr="00324883">
        <w:rPr>
          <w:rFonts w:ascii="Arial" w:hAnsi="Arial" w:cs="Arial"/>
          <w:color w:val="000000"/>
          <w:shd w:val="clear" w:color="auto" w:fill="FFFFFF"/>
        </w:rPr>
        <w:t>select</w:t>
      </w:r>
      <w:r w:rsidR="00DF267B">
        <w:rPr>
          <w:rFonts w:ascii="Arial" w:hAnsi="Arial" w:cs="Arial"/>
          <w:color w:val="000000"/>
          <w:shd w:val="clear" w:color="auto" w:fill="FFFFFF"/>
        </w:rPr>
        <w:t xml:space="preserve"> chapters on</w:t>
      </w:r>
      <w:r w:rsidR="00324883" w:rsidRPr="00324883">
        <w:rPr>
          <w:rFonts w:ascii="Arial" w:hAnsi="Arial" w:cs="Arial"/>
          <w:color w:val="000000"/>
          <w:shd w:val="clear" w:color="auto" w:fill="FFFFFF"/>
        </w:rPr>
        <w:t xml:space="preserve"> </w:t>
      </w:r>
      <w:r w:rsidR="00324883" w:rsidRPr="00324883">
        <w:rPr>
          <w:rFonts w:ascii="Arial" w:hAnsi="Arial" w:cs="Arial"/>
          <w:color w:val="000000"/>
          <w:u w:val="single"/>
          <w:shd w:val="clear" w:color="auto" w:fill="FFFFFF"/>
        </w:rPr>
        <w:t>three</w:t>
      </w:r>
      <w:r w:rsidR="00324883" w:rsidRPr="00324883">
        <w:rPr>
          <w:rFonts w:ascii="Arial" w:hAnsi="Arial" w:cs="Arial"/>
          <w:color w:val="000000"/>
          <w:shd w:val="clear" w:color="auto" w:fill="FFFFFF"/>
        </w:rPr>
        <w:t xml:space="preserve"> people from Africa, </w:t>
      </w:r>
      <w:r w:rsidR="00324883" w:rsidRPr="00324883">
        <w:rPr>
          <w:rFonts w:ascii="Arial" w:hAnsi="Arial" w:cs="Arial"/>
          <w:color w:val="000000"/>
          <w:u w:val="single"/>
          <w:shd w:val="clear" w:color="auto" w:fill="FFFFFF"/>
        </w:rPr>
        <w:t>three</w:t>
      </w:r>
      <w:r w:rsidR="00324883" w:rsidRPr="00324883">
        <w:rPr>
          <w:rFonts w:ascii="Arial" w:hAnsi="Arial" w:cs="Arial"/>
          <w:color w:val="000000"/>
          <w:shd w:val="clear" w:color="auto" w:fill="FFFFFF"/>
        </w:rPr>
        <w:t xml:space="preserve"> from</w:t>
      </w:r>
      <w:r w:rsidR="002B10BD">
        <w:rPr>
          <w:rFonts w:ascii="Arial" w:hAnsi="Arial" w:cs="Arial"/>
          <w:color w:val="000000"/>
          <w:shd w:val="clear" w:color="auto" w:fill="FFFFFF"/>
        </w:rPr>
        <w:t xml:space="preserve"> India</w:t>
      </w:r>
      <w:r w:rsidR="00324883" w:rsidRPr="00324883">
        <w:rPr>
          <w:rFonts w:ascii="Arial" w:hAnsi="Arial" w:cs="Arial"/>
          <w:color w:val="000000"/>
          <w:shd w:val="clear" w:color="auto" w:fill="FFFFFF"/>
        </w:rPr>
        <w:t xml:space="preserve">, </w:t>
      </w:r>
      <w:r w:rsidR="00324883" w:rsidRPr="00324883">
        <w:rPr>
          <w:rFonts w:ascii="Arial" w:hAnsi="Arial" w:cs="Arial"/>
          <w:color w:val="000000"/>
          <w:u w:val="single"/>
          <w:shd w:val="clear" w:color="auto" w:fill="FFFFFF"/>
        </w:rPr>
        <w:t>three</w:t>
      </w:r>
      <w:r w:rsidR="00324883" w:rsidRPr="00324883">
        <w:rPr>
          <w:rFonts w:ascii="Arial" w:hAnsi="Arial" w:cs="Arial"/>
          <w:color w:val="000000"/>
          <w:shd w:val="clear" w:color="auto" w:fill="FFFFFF"/>
        </w:rPr>
        <w:t xml:space="preserve"> fro</w:t>
      </w:r>
      <w:r w:rsidR="002B10BD">
        <w:rPr>
          <w:rFonts w:ascii="Arial" w:hAnsi="Arial" w:cs="Arial"/>
          <w:color w:val="000000"/>
          <w:shd w:val="clear" w:color="auto" w:fill="FFFFFF"/>
        </w:rPr>
        <w:t xml:space="preserve">m China, and </w:t>
      </w:r>
      <w:r w:rsidR="002B10BD" w:rsidRPr="002B10BD">
        <w:rPr>
          <w:rFonts w:ascii="Arial" w:hAnsi="Arial" w:cs="Arial"/>
          <w:color w:val="000000"/>
          <w:u w:val="single"/>
          <w:shd w:val="clear" w:color="auto" w:fill="FFFFFF"/>
        </w:rPr>
        <w:t xml:space="preserve">Sun Chu </w:t>
      </w:r>
      <w:proofErr w:type="spellStart"/>
      <w:r w:rsidR="002B10BD" w:rsidRPr="002B10BD">
        <w:rPr>
          <w:rFonts w:ascii="Arial" w:hAnsi="Arial" w:cs="Arial"/>
          <w:color w:val="000000"/>
          <w:u w:val="single"/>
          <w:shd w:val="clear" w:color="auto" w:fill="FFFFFF"/>
        </w:rPr>
        <w:t>Kil</w:t>
      </w:r>
      <w:proofErr w:type="spellEnd"/>
      <w:r w:rsidR="002B10BD">
        <w:rPr>
          <w:rFonts w:ascii="Arial" w:hAnsi="Arial" w:cs="Arial"/>
          <w:color w:val="000000"/>
          <w:shd w:val="clear" w:color="auto" w:fill="FFFFFF"/>
        </w:rPr>
        <w:t xml:space="preserve"> from Korea </w:t>
      </w:r>
      <w:r w:rsidR="00324883" w:rsidRPr="00324883">
        <w:rPr>
          <w:rFonts w:ascii="Arial" w:hAnsi="Arial" w:cs="Arial"/>
          <w:color w:val="000000"/>
          <w:shd w:val="clear" w:color="auto" w:fill="FFFFFF"/>
        </w:rPr>
        <w:t>to read and analyze</w:t>
      </w:r>
      <w:r w:rsidR="002B10BD">
        <w:rPr>
          <w:rFonts w:ascii="Arial" w:hAnsi="Arial" w:cs="Arial"/>
          <w:color w:val="000000"/>
          <w:shd w:val="clear" w:color="auto" w:fill="FFFFFF"/>
        </w:rPr>
        <w:t xml:space="preserve"> </w:t>
      </w:r>
      <w:r w:rsidR="00324883" w:rsidRPr="00324883">
        <w:rPr>
          <w:rFonts w:ascii="Arial" w:hAnsi="Arial" w:cs="Arial"/>
          <w:color w:val="000000"/>
          <w:shd w:val="clear" w:color="auto" w:fill="FFFFFF"/>
        </w:rPr>
        <w:t>(</w:t>
      </w:r>
      <w:r w:rsidR="002B10BD">
        <w:rPr>
          <w:rFonts w:ascii="Arial" w:hAnsi="Arial" w:cs="Arial"/>
          <w:color w:val="000000"/>
          <w:shd w:val="clear" w:color="auto" w:fill="FFFFFF"/>
        </w:rPr>
        <w:t xml:space="preserve">for a total of 10 </w:t>
      </w:r>
      <w:r w:rsidR="00324883" w:rsidRPr="00324883">
        <w:rPr>
          <w:rFonts w:ascii="Arial" w:hAnsi="Arial" w:cs="Arial"/>
          <w:color w:val="000000"/>
          <w:shd w:val="clear" w:color="auto" w:fill="FFFFFF"/>
        </w:rPr>
        <w:t xml:space="preserve">out of 17 </w:t>
      </w:r>
      <w:r w:rsidR="00DF267B">
        <w:rPr>
          <w:rFonts w:ascii="Arial" w:hAnsi="Arial" w:cs="Arial"/>
          <w:color w:val="000000"/>
          <w:shd w:val="clear" w:color="auto" w:fill="FFFFFF"/>
        </w:rPr>
        <w:t>chapters</w:t>
      </w:r>
      <w:r w:rsidR="00324883" w:rsidRPr="00324883">
        <w:rPr>
          <w:rFonts w:ascii="Arial" w:hAnsi="Arial" w:cs="Arial"/>
          <w:color w:val="000000"/>
          <w:shd w:val="clear" w:color="auto" w:fill="FFFFFF"/>
        </w:rPr>
        <w:t xml:space="preserve"> featured).</w:t>
      </w:r>
      <w:r w:rsidR="00324883">
        <w:rPr>
          <w:rFonts w:cs="Calibri"/>
          <w:color w:val="000000"/>
          <w:shd w:val="clear" w:color="auto" w:fill="FFFFFF"/>
        </w:rPr>
        <w:t xml:space="preserve">  </w:t>
      </w:r>
      <w:r>
        <w:rPr>
          <w:rFonts w:ascii="Arial" w:hAnsi="Arial"/>
          <w:color w:val="000000"/>
        </w:rPr>
        <w:t>In engaging the text</w:t>
      </w:r>
      <w:r w:rsidR="00DF267B">
        <w:rPr>
          <w:rFonts w:ascii="Arial" w:hAnsi="Arial"/>
          <w:color w:val="000000"/>
        </w:rPr>
        <w:t>book</w:t>
      </w:r>
      <w:r>
        <w:rPr>
          <w:rFonts w:ascii="Arial" w:hAnsi="Arial"/>
          <w:color w:val="000000"/>
        </w:rPr>
        <w:t>, students will respond to the following questions:</w:t>
      </w:r>
      <w:r w:rsidRPr="0016664F">
        <w:rPr>
          <w:rFonts w:ascii="Arial" w:hAnsi="Arial"/>
          <w:color w:val="000000"/>
        </w:rPr>
        <w:t xml:space="preserve"> </w:t>
      </w:r>
    </w:p>
    <w:p w14:paraId="2EBB35CA" w14:textId="176CE550" w:rsidR="00C16B6A" w:rsidRDefault="00C16B6A" w:rsidP="00C16B6A">
      <w:pPr>
        <w:pStyle w:val="MediumGrid1-Accent21"/>
        <w:numPr>
          <w:ilvl w:val="0"/>
          <w:numId w:val="3"/>
        </w:numPr>
        <w:spacing w:line="360" w:lineRule="auto"/>
        <w:rPr>
          <w:rFonts w:ascii="Arial" w:hAnsi="Arial"/>
          <w:color w:val="000000"/>
          <w:sz w:val="22"/>
          <w:szCs w:val="22"/>
        </w:rPr>
      </w:pPr>
      <w:r>
        <w:rPr>
          <w:rFonts w:ascii="Arial" w:hAnsi="Arial"/>
          <w:color w:val="000000"/>
          <w:sz w:val="22"/>
          <w:szCs w:val="22"/>
        </w:rPr>
        <w:t>How d</w:t>
      </w:r>
      <w:r w:rsidR="00EC6E66">
        <w:rPr>
          <w:rFonts w:ascii="Arial" w:hAnsi="Arial"/>
          <w:color w:val="000000"/>
          <w:sz w:val="22"/>
          <w:szCs w:val="22"/>
        </w:rPr>
        <w:t xml:space="preserve">id </w:t>
      </w:r>
      <w:r w:rsidR="00E22955">
        <w:rPr>
          <w:rFonts w:ascii="Arial" w:hAnsi="Arial"/>
          <w:color w:val="000000"/>
          <w:sz w:val="22"/>
          <w:szCs w:val="22"/>
        </w:rPr>
        <w:t xml:space="preserve">your selected global south Christians </w:t>
      </w:r>
      <w:r w:rsidR="00EC6E66">
        <w:rPr>
          <w:rFonts w:ascii="Arial" w:hAnsi="Arial"/>
          <w:color w:val="000000"/>
          <w:sz w:val="22"/>
          <w:szCs w:val="22"/>
        </w:rPr>
        <w:t xml:space="preserve">seek to </w:t>
      </w:r>
      <w:r w:rsidR="00BE77F1">
        <w:rPr>
          <w:rFonts w:ascii="Arial" w:hAnsi="Arial"/>
          <w:color w:val="000000"/>
          <w:sz w:val="22"/>
          <w:szCs w:val="22"/>
        </w:rPr>
        <w:t>communicate and</w:t>
      </w:r>
      <w:r w:rsidR="00DF267B">
        <w:rPr>
          <w:rFonts w:ascii="Arial" w:hAnsi="Arial"/>
          <w:color w:val="000000"/>
          <w:sz w:val="22"/>
          <w:szCs w:val="22"/>
        </w:rPr>
        <w:t>/or</w:t>
      </w:r>
      <w:r w:rsidR="00BE77F1">
        <w:rPr>
          <w:rFonts w:ascii="Arial" w:hAnsi="Arial"/>
          <w:color w:val="000000"/>
          <w:sz w:val="22"/>
          <w:szCs w:val="22"/>
        </w:rPr>
        <w:t xml:space="preserve"> </w:t>
      </w:r>
      <w:r w:rsidR="00E22955">
        <w:rPr>
          <w:rFonts w:ascii="Arial" w:hAnsi="Arial"/>
          <w:color w:val="000000"/>
          <w:sz w:val="22"/>
          <w:szCs w:val="22"/>
        </w:rPr>
        <w:t>translate</w:t>
      </w:r>
      <w:r w:rsidR="00DF267B">
        <w:rPr>
          <w:rFonts w:ascii="Arial" w:hAnsi="Arial"/>
          <w:color w:val="000000"/>
          <w:sz w:val="22"/>
          <w:szCs w:val="22"/>
        </w:rPr>
        <w:t xml:space="preserve"> key</w:t>
      </w:r>
      <w:r w:rsidR="00E22955">
        <w:rPr>
          <w:rFonts w:ascii="Arial" w:hAnsi="Arial"/>
          <w:color w:val="000000"/>
          <w:sz w:val="22"/>
          <w:szCs w:val="22"/>
        </w:rPr>
        <w:t xml:space="preserve"> </w:t>
      </w:r>
      <w:r w:rsidR="00DF267B">
        <w:rPr>
          <w:rFonts w:ascii="Arial" w:hAnsi="Arial"/>
          <w:color w:val="000000"/>
          <w:sz w:val="22"/>
          <w:szCs w:val="22"/>
        </w:rPr>
        <w:t xml:space="preserve">dimensions of </w:t>
      </w:r>
      <w:r w:rsidR="00E22955">
        <w:rPr>
          <w:rFonts w:ascii="Arial" w:hAnsi="Arial"/>
          <w:color w:val="000000"/>
          <w:sz w:val="22"/>
          <w:szCs w:val="22"/>
        </w:rPr>
        <w:t xml:space="preserve">the </w:t>
      </w:r>
      <w:r w:rsidR="00DF267B">
        <w:rPr>
          <w:rFonts w:ascii="Arial" w:hAnsi="Arial"/>
          <w:color w:val="000000"/>
          <w:sz w:val="22"/>
          <w:szCs w:val="22"/>
        </w:rPr>
        <w:t>G</w:t>
      </w:r>
      <w:r w:rsidR="00E22955">
        <w:rPr>
          <w:rFonts w:ascii="Arial" w:hAnsi="Arial"/>
          <w:color w:val="000000"/>
          <w:sz w:val="22"/>
          <w:szCs w:val="22"/>
        </w:rPr>
        <w:t>ospel</w:t>
      </w:r>
      <w:r w:rsidR="00EC6E66">
        <w:rPr>
          <w:rFonts w:ascii="Arial" w:hAnsi="Arial"/>
          <w:color w:val="000000"/>
          <w:sz w:val="22"/>
          <w:szCs w:val="22"/>
        </w:rPr>
        <w:t xml:space="preserve"> into their</w:t>
      </w:r>
      <w:r w:rsidR="003E6178">
        <w:rPr>
          <w:rFonts w:ascii="Arial" w:hAnsi="Arial"/>
          <w:color w:val="000000"/>
          <w:sz w:val="22"/>
          <w:szCs w:val="22"/>
        </w:rPr>
        <w:t xml:space="preserve"> specific</w:t>
      </w:r>
      <w:r w:rsidR="00EC6E66">
        <w:rPr>
          <w:rFonts w:ascii="Arial" w:hAnsi="Arial"/>
          <w:color w:val="000000"/>
          <w:sz w:val="22"/>
          <w:szCs w:val="22"/>
        </w:rPr>
        <w:t xml:space="preserve"> </w:t>
      </w:r>
      <w:r w:rsidR="00BE77F1">
        <w:rPr>
          <w:rFonts w:ascii="Arial" w:hAnsi="Arial"/>
          <w:color w:val="000000"/>
          <w:sz w:val="22"/>
          <w:szCs w:val="22"/>
        </w:rPr>
        <w:t>contexts</w:t>
      </w:r>
      <w:r w:rsidR="00E22955">
        <w:rPr>
          <w:rFonts w:ascii="Arial" w:hAnsi="Arial"/>
          <w:color w:val="000000"/>
          <w:sz w:val="22"/>
          <w:szCs w:val="22"/>
        </w:rPr>
        <w:t xml:space="preserve"> through their actions, ministries, </w:t>
      </w:r>
      <w:r w:rsidR="0060328B">
        <w:rPr>
          <w:rFonts w:ascii="Arial" w:hAnsi="Arial"/>
          <w:color w:val="000000"/>
          <w:sz w:val="22"/>
          <w:szCs w:val="22"/>
        </w:rPr>
        <w:t>revivals, and/or</w:t>
      </w:r>
      <w:r w:rsidR="00E22955">
        <w:rPr>
          <w:rFonts w:ascii="Arial" w:hAnsi="Arial"/>
          <w:color w:val="000000"/>
          <w:sz w:val="22"/>
          <w:szCs w:val="22"/>
        </w:rPr>
        <w:t xml:space="preserve"> messages?  </w:t>
      </w:r>
      <w:r w:rsidR="00301B7C">
        <w:rPr>
          <w:rFonts w:ascii="Arial" w:hAnsi="Arial"/>
          <w:color w:val="000000"/>
          <w:sz w:val="22"/>
          <w:szCs w:val="22"/>
        </w:rPr>
        <w:t xml:space="preserve">Discuss </w:t>
      </w:r>
      <w:r w:rsidR="00BE77F1">
        <w:rPr>
          <w:rFonts w:ascii="Arial" w:hAnsi="Arial"/>
          <w:color w:val="000000"/>
          <w:sz w:val="22"/>
          <w:szCs w:val="22"/>
        </w:rPr>
        <w:t>4-5</w:t>
      </w:r>
      <w:r w:rsidR="00301B7C">
        <w:rPr>
          <w:rFonts w:ascii="Arial" w:hAnsi="Arial"/>
          <w:color w:val="000000"/>
          <w:sz w:val="22"/>
          <w:szCs w:val="22"/>
        </w:rPr>
        <w:t xml:space="preserve"> prominent examples.</w:t>
      </w:r>
    </w:p>
    <w:p w14:paraId="5F0B5235" w14:textId="3C47A3C7" w:rsidR="00C16B6A" w:rsidRDefault="00E22955" w:rsidP="00C16B6A">
      <w:pPr>
        <w:pStyle w:val="MediumGrid1-Accent21"/>
        <w:numPr>
          <w:ilvl w:val="0"/>
          <w:numId w:val="3"/>
        </w:numPr>
        <w:spacing w:line="360" w:lineRule="auto"/>
        <w:rPr>
          <w:rFonts w:ascii="Arial" w:hAnsi="Arial"/>
          <w:color w:val="000000"/>
          <w:sz w:val="22"/>
          <w:szCs w:val="22"/>
        </w:rPr>
      </w:pPr>
      <w:r>
        <w:rPr>
          <w:rFonts w:ascii="Arial" w:hAnsi="Arial"/>
          <w:color w:val="000000"/>
          <w:sz w:val="22"/>
          <w:szCs w:val="22"/>
        </w:rPr>
        <w:t>How did your selected global south Christians seek justice</w:t>
      </w:r>
      <w:r w:rsidR="00BE77F1">
        <w:rPr>
          <w:rFonts w:ascii="Arial" w:hAnsi="Arial"/>
          <w:color w:val="000000"/>
          <w:sz w:val="22"/>
          <w:szCs w:val="22"/>
        </w:rPr>
        <w:t>, social/political reform,</w:t>
      </w:r>
      <w:r>
        <w:rPr>
          <w:rFonts w:ascii="Arial" w:hAnsi="Arial"/>
          <w:color w:val="000000"/>
          <w:sz w:val="22"/>
          <w:szCs w:val="22"/>
        </w:rPr>
        <w:t xml:space="preserve"> or </w:t>
      </w:r>
      <w:r w:rsidR="00301B7C">
        <w:rPr>
          <w:rFonts w:ascii="Arial" w:hAnsi="Arial"/>
          <w:color w:val="000000"/>
          <w:sz w:val="22"/>
          <w:szCs w:val="22"/>
        </w:rPr>
        <w:t xml:space="preserve">challenge established power structures in the Church or in the wider culture?   Discuss </w:t>
      </w:r>
      <w:r w:rsidR="00CE17B7">
        <w:rPr>
          <w:rFonts w:ascii="Arial" w:hAnsi="Arial"/>
          <w:color w:val="000000"/>
          <w:sz w:val="22"/>
          <w:szCs w:val="22"/>
        </w:rPr>
        <w:t>3</w:t>
      </w:r>
      <w:r w:rsidR="00301B7C">
        <w:rPr>
          <w:rFonts w:ascii="Arial" w:hAnsi="Arial"/>
          <w:color w:val="000000"/>
          <w:sz w:val="22"/>
          <w:szCs w:val="22"/>
        </w:rPr>
        <w:t xml:space="preserve"> prominent examples.  </w:t>
      </w:r>
    </w:p>
    <w:p w14:paraId="35E4D513" w14:textId="15E1C1D9" w:rsidR="00C16B6A" w:rsidRDefault="00C16B6A" w:rsidP="00C16B6A">
      <w:pPr>
        <w:pStyle w:val="MediumGrid1-Accent21"/>
        <w:numPr>
          <w:ilvl w:val="0"/>
          <w:numId w:val="3"/>
        </w:numPr>
        <w:spacing w:line="360" w:lineRule="auto"/>
        <w:rPr>
          <w:rFonts w:ascii="Arial" w:hAnsi="Arial"/>
          <w:color w:val="000000"/>
          <w:sz w:val="22"/>
          <w:szCs w:val="22"/>
        </w:rPr>
      </w:pPr>
      <w:r>
        <w:rPr>
          <w:rFonts w:ascii="Arial" w:hAnsi="Arial"/>
          <w:color w:val="000000"/>
          <w:sz w:val="22"/>
          <w:szCs w:val="22"/>
        </w:rPr>
        <w:t xml:space="preserve">What challenged and/or surprised you most when learning about </w:t>
      </w:r>
      <w:r w:rsidR="00BE77F1">
        <w:rPr>
          <w:rFonts w:ascii="Arial" w:hAnsi="Arial"/>
          <w:color w:val="000000"/>
          <w:sz w:val="22"/>
          <w:szCs w:val="22"/>
        </w:rPr>
        <w:t>the lives and testimonies of your selected global south Christians</w:t>
      </w:r>
      <w:r w:rsidR="00DF267B">
        <w:rPr>
          <w:rFonts w:ascii="Arial" w:hAnsi="Arial"/>
          <w:color w:val="000000"/>
          <w:sz w:val="22"/>
          <w:szCs w:val="22"/>
        </w:rPr>
        <w:t xml:space="preserve">? </w:t>
      </w:r>
      <w:r w:rsidR="00BE77F1">
        <w:rPr>
          <w:rFonts w:ascii="Arial" w:hAnsi="Arial"/>
          <w:color w:val="000000"/>
          <w:sz w:val="22"/>
          <w:szCs w:val="22"/>
        </w:rPr>
        <w:t xml:space="preserve"> </w:t>
      </w:r>
      <w:r w:rsidR="00A61C05">
        <w:rPr>
          <w:rFonts w:ascii="Arial" w:hAnsi="Arial"/>
          <w:color w:val="000000"/>
          <w:sz w:val="22"/>
          <w:szCs w:val="22"/>
        </w:rPr>
        <w:t>{Example: Were there</w:t>
      </w:r>
      <w:r>
        <w:rPr>
          <w:rFonts w:ascii="Arial" w:hAnsi="Arial"/>
          <w:color w:val="000000"/>
          <w:sz w:val="22"/>
          <w:szCs w:val="22"/>
        </w:rPr>
        <w:t xml:space="preserve"> </w:t>
      </w:r>
      <w:r w:rsidR="00A61C05">
        <w:rPr>
          <w:rFonts w:ascii="Arial" w:hAnsi="Arial"/>
          <w:color w:val="000000"/>
          <w:sz w:val="22"/>
          <w:szCs w:val="22"/>
        </w:rPr>
        <w:t xml:space="preserve">theological emphases or </w:t>
      </w:r>
      <w:r w:rsidR="00BE77F1">
        <w:rPr>
          <w:rFonts w:ascii="Arial" w:hAnsi="Arial"/>
          <w:color w:val="000000"/>
          <w:sz w:val="22"/>
          <w:szCs w:val="22"/>
        </w:rPr>
        <w:t xml:space="preserve">ministry </w:t>
      </w:r>
      <w:r w:rsidR="00A61C05">
        <w:rPr>
          <w:rFonts w:ascii="Arial" w:hAnsi="Arial"/>
          <w:color w:val="000000"/>
          <w:sz w:val="22"/>
          <w:szCs w:val="22"/>
        </w:rPr>
        <w:t xml:space="preserve">practices which were different from </w:t>
      </w:r>
      <w:r w:rsidR="00BE77F1">
        <w:rPr>
          <w:rFonts w:ascii="Arial" w:hAnsi="Arial"/>
          <w:color w:val="000000"/>
          <w:sz w:val="22"/>
          <w:szCs w:val="22"/>
        </w:rPr>
        <w:t xml:space="preserve">those of </w:t>
      </w:r>
      <w:r w:rsidR="00A61C05">
        <w:rPr>
          <w:rFonts w:ascii="Arial" w:hAnsi="Arial"/>
          <w:color w:val="000000"/>
          <w:sz w:val="22"/>
          <w:szCs w:val="22"/>
        </w:rPr>
        <w:t xml:space="preserve">American Christianity?}  </w:t>
      </w:r>
    </w:p>
    <w:p w14:paraId="26CF0ECC" w14:textId="77777777" w:rsidR="00C16B6A" w:rsidRPr="00A43DCC" w:rsidRDefault="00C16B6A" w:rsidP="00C16B6A">
      <w:pPr>
        <w:pStyle w:val="MediumGrid1-Accent21"/>
        <w:spacing w:line="360" w:lineRule="auto"/>
        <w:rPr>
          <w:rFonts w:ascii="Arial" w:hAnsi="Arial"/>
          <w:color w:val="000000"/>
          <w:sz w:val="22"/>
          <w:szCs w:val="22"/>
        </w:rPr>
      </w:pPr>
    </w:p>
    <w:p w14:paraId="70777A3A" w14:textId="2D295CDB" w:rsidR="00C16B6A" w:rsidRPr="009419FF" w:rsidRDefault="00C16B6A" w:rsidP="00C16B6A">
      <w:pPr>
        <w:spacing w:line="360" w:lineRule="auto"/>
        <w:rPr>
          <w:rFonts w:ascii="Arial" w:hAnsi="Arial"/>
          <w:color w:val="000000"/>
        </w:rPr>
      </w:pPr>
      <w:r>
        <w:rPr>
          <w:rFonts w:ascii="Arial" w:hAnsi="Arial"/>
          <w:color w:val="000000"/>
        </w:rPr>
        <w:t xml:space="preserve">The paper will be at least </w:t>
      </w:r>
      <w:r w:rsidR="00BE77F1">
        <w:rPr>
          <w:rFonts w:ascii="Arial" w:hAnsi="Arial"/>
          <w:color w:val="000000"/>
        </w:rPr>
        <w:t>4</w:t>
      </w:r>
      <w:r>
        <w:rPr>
          <w:rFonts w:ascii="Arial" w:hAnsi="Arial"/>
          <w:color w:val="000000"/>
        </w:rPr>
        <w:t xml:space="preserve"> </w:t>
      </w:r>
      <w:r w:rsidR="0060328B">
        <w:rPr>
          <w:rFonts w:ascii="Arial" w:hAnsi="Arial"/>
          <w:color w:val="000000"/>
        </w:rPr>
        <w:t xml:space="preserve">and no more than </w:t>
      </w:r>
      <w:r w:rsidR="00DF267B">
        <w:rPr>
          <w:rFonts w:ascii="Arial" w:hAnsi="Arial"/>
          <w:color w:val="000000"/>
        </w:rPr>
        <w:t>7</w:t>
      </w:r>
      <w:r w:rsidR="0060328B">
        <w:rPr>
          <w:rFonts w:ascii="Arial" w:hAnsi="Arial"/>
          <w:color w:val="000000"/>
        </w:rPr>
        <w:t xml:space="preserve"> </w:t>
      </w:r>
      <w:r>
        <w:rPr>
          <w:rFonts w:ascii="Arial" w:hAnsi="Arial"/>
          <w:color w:val="000000"/>
        </w:rPr>
        <w:t xml:space="preserve">pages, double-spaced, New Times Roman, 12 pt. font, </w:t>
      </w:r>
      <w:proofErr w:type="gramStart"/>
      <w:r>
        <w:rPr>
          <w:rFonts w:ascii="Arial" w:hAnsi="Arial"/>
          <w:color w:val="000000"/>
        </w:rPr>
        <w:t>one</w:t>
      </w:r>
      <w:r w:rsidR="0060328B">
        <w:rPr>
          <w:rFonts w:ascii="Arial" w:hAnsi="Arial"/>
          <w:color w:val="000000"/>
        </w:rPr>
        <w:t xml:space="preserve"> </w:t>
      </w:r>
      <w:r>
        <w:rPr>
          <w:rFonts w:ascii="Arial" w:hAnsi="Arial"/>
          <w:color w:val="000000"/>
        </w:rPr>
        <w:t>inch</w:t>
      </w:r>
      <w:proofErr w:type="gramEnd"/>
      <w:r>
        <w:rPr>
          <w:rFonts w:ascii="Arial" w:hAnsi="Arial"/>
          <w:color w:val="000000"/>
        </w:rPr>
        <w:t xml:space="preserve"> margins.  </w:t>
      </w:r>
      <w:r w:rsidR="0060328B">
        <w:rPr>
          <w:rFonts w:ascii="Arial" w:hAnsi="Arial"/>
          <w:color w:val="000000"/>
        </w:rPr>
        <w:t xml:space="preserve">You are </w:t>
      </w:r>
      <w:r w:rsidR="0060328B" w:rsidRPr="0060328B">
        <w:rPr>
          <w:rFonts w:ascii="Arial" w:hAnsi="Arial"/>
          <w:color w:val="000000"/>
          <w:u w:val="single"/>
        </w:rPr>
        <w:t>encouraged to make connections</w:t>
      </w:r>
      <w:r w:rsidR="0060328B">
        <w:rPr>
          <w:rFonts w:ascii="Arial" w:hAnsi="Arial"/>
          <w:color w:val="000000"/>
        </w:rPr>
        <w:t xml:space="preserve"> between the information conveyed in the Noll textbook and the course lecture material, which will often provide the general historical </w:t>
      </w:r>
      <w:r w:rsidR="00DF267B">
        <w:rPr>
          <w:rFonts w:ascii="Arial" w:hAnsi="Arial"/>
          <w:color w:val="000000"/>
        </w:rPr>
        <w:t xml:space="preserve">or cultural </w:t>
      </w:r>
      <w:r w:rsidR="0060328B">
        <w:rPr>
          <w:rFonts w:ascii="Arial" w:hAnsi="Arial"/>
          <w:color w:val="000000"/>
        </w:rPr>
        <w:t>background for the biographies.  In terms of documentation, you only need to cite the appropriate page number in parenthes</w:t>
      </w:r>
      <w:r w:rsidR="00DF267B">
        <w:rPr>
          <w:rFonts w:ascii="Arial" w:hAnsi="Arial"/>
          <w:color w:val="000000"/>
        </w:rPr>
        <w:t>i</w:t>
      </w:r>
      <w:r w:rsidR="0060328B">
        <w:rPr>
          <w:rFonts w:ascii="Arial" w:hAnsi="Arial"/>
          <w:color w:val="000000"/>
        </w:rPr>
        <w:t>s after a direct quotation from the Noll text.</w:t>
      </w:r>
    </w:p>
    <w:p w14:paraId="32990645" w14:textId="2ECC769A" w:rsidR="00C16B6A" w:rsidRDefault="00C16B6A" w:rsidP="00C16B6A">
      <w:pPr>
        <w:shd w:val="clear" w:color="auto" w:fill="FFFFFF"/>
        <w:spacing w:line="360" w:lineRule="auto"/>
        <w:rPr>
          <w:rFonts w:ascii="Arial" w:hAnsi="Arial"/>
          <w:b/>
          <w:bCs/>
          <w:color w:val="000000"/>
        </w:rPr>
      </w:pPr>
    </w:p>
    <w:p w14:paraId="74EEC4E3" w14:textId="77777777" w:rsidR="0060328B" w:rsidRDefault="0060328B" w:rsidP="00C16B6A">
      <w:pPr>
        <w:shd w:val="clear" w:color="auto" w:fill="FFFFFF"/>
        <w:spacing w:line="360" w:lineRule="auto"/>
        <w:rPr>
          <w:rFonts w:ascii="Arial" w:hAnsi="Arial"/>
          <w:b/>
          <w:bCs/>
          <w:color w:val="000000"/>
        </w:rPr>
      </w:pPr>
    </w:p>
    <w:p w14:paraId="33926101" w14:textId="0A3C2D8D" w:rsidR="00C16B6A" w:rsidRDefault="00C16B6A" w:rsidP="00C16B6A">
      <w:pPr>
        <w:shd w:val="clear" w:color="auto" w:fill="FFFFFF"/>
        <w:spacing w:line="360" w:lineRule="auto"/>
        <w:rPr>
          <w:rFonts w:ascii="Arial" w:hAnsi="Arial"/>
          <w:color w:val="000000"/>
        </w:rPr>
      </w:pPr>
      <w:r>
        <w:rPr>
          <w:rFonts w:ascii="Arial" w:hAnsi="Arial"/>
          <w:b/>
          <w:bCs/>
          <w:color w:val="000000"/>
        </w:rPr>
        <w:lastRenderedPageBreak/>
        <w:t>Church Visit Experiential Learning Reflection:</w:t>
      </w:r>
      <w:r>
        <w:rPr>
          <w:rFonts w:ascii="Arial" w:hAnsi="Arial"/>
          <w:color w:val="000000"/>
        </w:rPr>
        <w:t xml:space="preserve"> 50% of overall </w:t>
      </w:r>
      <w:proofErr w:type="gramStart"/>
      <w:r>
        <w:rPr>
          <w:rFonts w:ascii="Arial" w:hAnsi="Arial"/>
          <w:color w:val="000000"/>
        </w:rPr>
        <w:t>grade  (</w:t>
      </w:r>
      <w:proofErr w:type="gramEnd"/>
      <w:r>
        <w:rPr>
          <w:rFonts w:ascii="Arial" w:hAnsi="Arial"/>
          <w:color w:val="000000"/>
        </w:rPr>
        <w:t xml:space="preserve">due </w:t>
      </w:r>
      <w:r w:rsidR="0023790A">
        <w:rPr>
          <w:rFonts w:ascii="Arial" w:hAnsi="Arial"/>
          <w:color w:val="000000"/>
          <w:u w:val="single"/>
        </w:rPr>
        <w:t>Wednes</w:t>
      </w:r>
      <w:r>
        <w:rPr>
          <w:rFonts w:ascii="Arial" w:hAnsi="Arial"/>
          <w:color w:val="000000"/>
          <w:u w:val="single"/>
        </w:rPr>
        <w:t>day</w:t>
      </w:r>
      <w:r w:rsidR="00E7230B">
        <w:rPr>
          <w:rFonts w:ascii="Arial" w:hAnsi="Arial"/>
          <w:color w:val="000000"/>
          <w:u w:val="single"/>
        </w:rPr>
        <w:t xml:space="preserve">, </w:t>
      </w:r>
      <w:r w:rsidR="001F161B">
        <w:rPr>
          <w:rFonts w:ascii="Arial" w:hAnsi="Arial"/>
          <w:color w:val="000000"/>
          <w:u w:val="single"/>
        </w:rPr>
        <w:t>June</w:t>
      </w:r>
      <w:r w:rsidR="00E7230B">
        <w:rPr>
          <w:rFonts w:ascii="Arial" w:hAnsi="Arial"/>
          <w:color w:val="000000"/>
          <w:u w:val="single"/>
        </w:rPr>
        <w:t xml:space="preserve"> </w:t>
      </w:r>
      <w:r w:rsidR="001F161B">
        <w:rPr>
          <w:rFonts w:ascii="Arial" w:hAnsi="Arial"/>
          <w:color w:val="000000"/>
          <w:u w:val="single"/>
        </w:rPr>
        <w:t>30</w:t>
      </w:r>
      <w:r>
        <w:rPr>
          <w:rFonts w:ascii="Arial" w:hAnsi="Arial"/>
          <w:color w:val="000000"/>
        </w:rPr>
        <w:t>, at the start of class)</w:t>
      </w:r>
    </w:p>
    <w:p w14:paraId="11A03856" w14:textId="0DEEDC0D" w:rsidR="00C16B6A" w:rsidRPr="00BE2F8E" w:rsidRDefault="00C16B6A" w:rsidP="00C16B6A">
      <w:pPr>
        <w:shd w:val="clear" w:color="auto" w:fill="FFFFFF"/>
        <w:spacing w:line="360" w:lineRule="auto"/>
        <w:rPr>
          <w:rFonts w:ascii="Arial" w:hAnsi="Arial"/>
          <w:i/>
          <w:iCs/>
          <w:color w:val="000000"/>
        </w:rPr>
      </w:pPr>
      <w:r>
        <w:rPr>
          <w:rFonts w:ascii="Arial" w:hAnsi="Arial"/>
          <w:color w:val="000000"/>
        </w:rPr>
        <w:t>E</w:t>
      </w:r>
      <w:r w:rsidRPr="00D20611">
        <w:rPr>
          <w:rFonts w:ascii="Arial" w:hAnsi="Arial"/>
          <w:color w:val="000000"/>
        </w:rPr>
        <w:t xml:space="preserve">ach student will visit a church that represents an earlier </w:t>
      </w:r>
      <w:r>
        <w:rPr>
          <w:rFonts w:ascii="Arial" w:hAnsi="Arial"/>
          <w:color w:val="000000"/>
        </w:rPr>
        <w:t xml:space="preserve">or a non-Western </w:t>
      </w:r>
      <w:r w:rsidRPr="00D20611">
        <w:rPr>
          <w:rFonts w:ascii="Arial" w:hAnsi="Arial"/>
          <w:color w:val="000000"/>
        </w:rPr>
        <w:t xml:space="preserve">branch of </w:t>
      </w:r>
      <w:r>
        <w:rPr>
          <w:rFonts w:ascii="Arial" w:hAnsi="Arial"/>
          <w:color w:val="000000"/>
        </w:rPr>
        <w:t xml:space="preserve">World Christianity.  Examples: </w:t>
      </w:r>
      <w:r w:rsidRPr="00D20611">
        <w:rPr>
          <w:rFonts w:ascii="Arial" w:hAnsi="Arial"/>
          <w:color w:val="000000"/>
        </w:rPr>
        <w:t xml:space="preserve">Armenian, Greek (or Russian, Ukrainian, Serbian, or Bulgarian) Orthodox, Ethiopian, Coptic, Syrian, </w:t>
      </w:r>
      <w:r>
        <w:rPr>
          <w:rFonts w:ascii="Arial" w:hAnsi="Arial"/>
          <w:color w:val="000000"/>
        </w:rPr>
        <w:t xml:space="preserve">Eastern-Rite Catholic </w:t>
      </w:r>
      <w:r w:rsidRPr="00D20611">
        <w:rPr>
          <w:rFonts w:ascii="Arial" w:hAnsi="Arial"/>
          <w:color w:val="000000"/>
        </w:rPr>
        <w:t xml:space="preserve">churches.  If you like, you could also visit a modern worship service of a church that is </w:t>
      </w:r>
      <w:r w:rsidRPr="002E530C">
        <w:rPr>
          <w:rFonts w:ascii="Arial" w:hAnsi="Arial"/>
          <w:color w:val="000000"/>
          <w:u w:val="single"/>
        </w:rPr>
        <w:t>significantly</w:t>
      </w:r>
      <w:r w:rsidRPr="00D20611">
        <w:rPr>
          <w:rFonts w:ascii="Arial" w:hAnsi="Arial"/>
          <w:color w:val="000000"/>
        </w:rPr>
        <w:t xml:space="preserve"> culturally different than your own, su</w:t>
      </w:r>
      <w:r>
        <w:rPr>
          <w:rFonts w:ascii="Arial" w:hAnsi="Arial"/>
          <w:color w:val="000000"/>
        </w:rPr>
        <w:t>ch as an African Methodist Episc</w:t>
      </w:r>
      <w:r w:rsidRPr="00D20611">
        <w:rPr>
          <w:rFonts w:ascii="Arial" w:hAnsi="Arial"/>
          <w:color w:val="000000"/>
        </w:rPr>
        <w:t>opal church, Primitive Baptist, or Holy Ghost Pentecostal church</w:t>
      </w:r>
      <w:r>
        <w:rPr>
          <w:rFonts w:ascii="Arial" w:hAnsi="Arial"/>
          <w:color w:val="000000"/>
        </w:rPr>
        <w:t>. This is not an exclusive list</w:t>
      </w:r>
      <w:r w:rsidRPr="00D20611">
        <w:rPr>
          <w:rFonts w:ascii="Arial" w:hAnsi="Arial"/>
          <w:color w:val="000000"/>
        </w:rPr>
        <w:t xml:space="preserve">. </w:t>
      </w:r>
      <w:r w:rsidR="00BE2F8E">
        <w:rPr>
          <w:rFonts w:ascii="Arial" w:hAnsi="Arial"/>
          <w:color w:val="000000"/>
        </w:rPr>
        <w:t xml:space="preserve"> </w:t>
      </w:r>
      <w:r w:rsidR="00BE2F8E" w:rsidRPr="00BE2F8E">
        <w:rPr>
          <w:rFonts w:ascii="Arial" w:hAnsi="Arial"/>
          <w:i/>
          <w:iCs/>
          <w:color w:val="000000"/>
        </w:rPr>
        <w:t xml:space="preserve">If you are unable to visit a Church in person, due to </w:t>
      </w:r>
      <w:r w:rsidR="001C2229">
        <w:rPr>
          <w:rFonts w:ascii="Arial" w:hAnsi="Arial"/>
          <w:i/>
          <w:iCs/>
          <w:color w:val="000000"/>
        </w:rPr>
        <w:t xml:space="preserve">COVID </w:t>
      </w:r>
      <w:r w:rsidR="00BE2F8E" w:rsidRPr="00BE2F8E">
        <w:rPr>
          <w:rFonts w:ascii="Arial" w:hAnsi="Arial"/>
          <w:i/>
          <w:iCs/>
          <w:color w:val="000000"/>
        </w:rPr>
        <w:t xml:space="preserve">health concerns, please find a full service online (for example, on </w:t>
      </w:r>
      <w:proofErr w:type="spellStart"/>
      <w:r w:rsidR="00BE2F8E" w:rsidRPr="00BE2F8E">
        <w:rPr>
          <w:rFonts w:ascii="Arial" w:hAnsi="Arial"/>
          <w:i/>
          <w:iCs/>
          <w:color w:val="000000"/>
        </w:rPr>
        <w:t>Youtube</w:t>
      </w:r>
      <w:proofErr w:type="spellEnd"/>
      <w:r w:rsidR="00BE2F8E" w:rsidRPr="00BE2F8E">
        <w:rPr>
          <w:rFonts w:ascii="Arial" w:hAnsi="Arial"/>
          <w:i/>
          <w:iCs/>
          <w:color w:val="000000"/>
        </w:rPr>
        <w:t>)</w:t>
      </w:r>
      <w:r w:rsidR="00BE2F8E">
        <w:rPr>
          <w:rFonts w:ascii="Arial" w:hAnsi="Arial"/>
          <w:i/>
          <w:iCs/>
          <w:color w:val="000000"/>
        </w:rPr>
        <w:t xml:space="preserve"> to watch </w:t>
      </w:r>
      <w:proofErr w:type="gramStart"/>
      <w:r w:rsidR="00BE2F8E">
        <w:rPr>
          <w:rFonts w:ascii="Arial" w:hAnsi="Arial"/>
          <w:i/>
          <w:iCs/>
          <w:color w:val="000000"/>
        </w:rPr>
        <w:t>in order to</w:t>
      </w:r>
      <w:proofErr w:type="gramEnd"/>
      <w:r w:rsidR="00BE2F8E">
        <w:rPr>
          <w:rFonts w:ascii="Arial" w:hAnsi="Arial"/>
          <w:i/>
          <w:iCs/>
          <w:color w:val="000000"/>
        </w:rPr>
        <w:t xml:space="preserve"> complete this assignment.</w:t>
      </w:r>
    </w:p>
    <w:p w14:paraId="4A9DEDF8" w14:textId="77777777" w:rsidR="00C16B6A" w:rsidRPr="009419FF" w:rsidRDefault="00C16B6A" w:rsidP="00C16B6A">
      <w:pPr>
        <w:shd w:val="clear" w:color="auto" w:fill="FFFFFF"/>
        <w:spacing w:line="360" w:lineRule="auto"/>
        <w:rPr>
          <w:rFonts w:ascii="Arial" w:hAnsi="Arial"/>
          <w:color w:val="000000"/>
        </w:rPr>
      </w:pPr>
      <w:r w:rsidRPr="00D20611">
        <w:rPr>
          <w:rFonts w:ascii="Arial" w:hAnsi="Arial"/>
          <w:color w:val="000000"/>
        </w:rPr>
        <w:br/>
        <w:t xml:space="preserve">Do research online in advance to discover the history of the church you plan to visit, and </w:t>
      </w:r>
      <w:r>
        <w:rPr>
          <w:rFonts w:ascii="Arial" w:hAnsi="Arial"/>
          <w:color w:val="000000"/>
        </w:rPr>
        <w:t>perhaps</w:t>
      </w:r>
      <w:r w:rsidRPr="00D20611">
        <w:rPr>
          <w:rFonts w:ascii="Arial" w:hAnsi="Arial"/>
          <w:color w:val="000000"/>
        </w:rPr>
        <w:t xml:space="preserve"> how you should dress, behave, and speak to the people you will meet.  </w:t>
      </w:r>
      <w:r>
        <w:rPr>
          <w:rFonts w:ascii="Arial" w:hAnsi="Arial"/>
          <w:color w:val="000000"/>
        </w:rPr>
        <w:t xml:space="preserve">Imagine </w:t>
      </w:r>
      <w:r w:rsidRPr="00D20611">
        <w:rPr>
          <w:rFonts w:ascii="Arial" w:hAnsi="Arial"/>
          <w:color w:val="000000"/>
        </w:rPr>
        <w:t>that this is your target mission community—how should you make your first visit if your goal is to become an insider?</w:t>
      </w:r>
      <w:r>
        <w:rPr>
          <w:rFonts w:ascii="Arial" w:hAnsi="Arial"/>
          <w:color w:val="000000"/>
        </w:rPr>
        <w:t xml:space="preserve">  </w:t>
      </w:r>
    </w:p>
    <w:p w14:paraId="27BF1BD0" w14:textId="535E8A3D" w:rsidR="00C16B6A" w:rsidRDefault="00C16B6A" w:rsidP="00583E1C">
      <w:pPr>
        <w:spacing w:after="0" w:line="360" w:lineRule="auto"/>
        <w:rPr>
          <w:rFonts w:ascii="Arial" w:hAnsi="Arial"/>
          <w:color w:val="000000"/>
        </w:rPr>
      </w:pPr>
      <w:r>
        <w:rPr>
          <w:rFonts w:ascii="Arial" w:hAnsi="Arial"/>
          <w:color w:val="000000"/>
        </w:rPr>
        <w:t>E</w:t>
      </w:r>
      <w:r w:rsidRPr="00D20611">
        <w:rPr>
          <w:rFonts w:ascii="Arial" w:hAnsi="Arial"/>
          <w:color w:val="000000"/>
        </w:rPr>
        <w:t>ach student</w:t>
      </w:r>
      <w:r>
        <w:rPr>
          <w:rFonts w:ascii="Arial" w:hAnsi="Arial"/>
          <w:color w:val="000000"/>
        </w:rPr>
        <w:t xml:space="preserve"> will then write a reflection paper upon the history and the experience of worshipping with the community selected for the Church Visit exercise.  </w:t>
      </w:r>
      <w:r w:rsidR="00EE21F9">
        <w:rPr>
          <w:rFonts w:ascii="Arial" w:hAnsi="Arial"/>
          <w:color w:val="000000"/>
        </w:rPr>
        <w:t>In terms of the overall structure of the reflection, p</w:t>
      </w:r>
      <w:r>
        <w:rPr>
          <w:rFonts w:ascii="Arial" w:hAnsi="Arial"/>
          <w:color w:val="000000"/>
        </w:rPr>
        <w:t xml:space="preserve">lease indicate </w:t>
      </w:r>
      <w:r w:rsidR="00EE21F9">
        <w:rPr>
          <w:rFonts w:ascii="Arial" w:hAnsi="Arial"/>
          <w:color w:val="000000"/>
        </w:rPr>
        <w:t xml:space="preserve">in the </w:t>
      </w:r>
      <w:r w:rsidR="00101A74">
        <w:rPr>
          <w:rFonts w:ascii="Arial" w:hAnsi="Arial"/>
          <w:color w:val="000000"/>
          <w:u w:val="single"/>
        </w:rPr>
        <w:t>I</w:t>
      </w:r>
      <w:r w:rsidR="00EE21F9" w:rsidRPr="00EE21F9">
        <w:rPr>
          <w:rFonts w:ascii="Arial" w:hAnsi="Arial"/>
          <w:color w:val="000000"/>
          <w:u w:val="single"/>
        </w:rPr>
        <w:t>ntroduction</w:t>
      </w:r>
      <w:r>
        <w:rPr>
          <w:rFonts w:ascii="Arial" w:hAnsi="Arial"/>
          <w:color w:val="000000"/>
        </w:rPr>
        <w:t xml:space="preserve"> of the paper the name and the address of the Church, the date of visit</w:t>
      </w:r>
      <w:r w:rsidR="00EE21F9">
        <w:rPr>
          <w:rFonts w:ascii="Arial" w:hAnsi="Arial"/>
          <w:color w:val="000000"/>
        </w:rPr>
        <w:t xml:space="preserve">, and the reasons for choosing this Church.  Then, in the </w:t>
      </w:r>
      <w:r w:rsidR="00EE21F9" w:rsidRPr="00EE21F9">
        <w:rPr>
          <w:rFonts w:ascii="Arial" w:hAnsi="Arial"/>
          <w:color w:val="000000"/>
          <w:u w:val="single"/>
        </w:rPr>
        <w:t>first main section</w:t>
      </w:r>
      <w:r w:rsidR="00EE21F9">
        <w:rPr>
          <w:rFonts w:ascii="Arial" w:hAnsi="Arial"/>
          <w:color w:val="000000"/>
        </w:rPr>
        <w:t xml:space="preserve">, spend some time discussing the history of this </w:t>
      </w:r>
      <w:proofErr w:type="gramStart"/>
      <w:r w:rsidR="00EE21F9">
        <w:rPr>
          <w:rFonts w:ascii="Arial" w:hAnsi="Arial"/>
          <w:color w:val="000000"/>
        </w:rPr>
        <w:t>particular Church</w:t>
      </w:r>
      <w:proofErr w:type="gramEnd"/>
      <w:r w:rsidR="00EE21F9">
        <w:rPr>
          <w:rFonts w:ascii="Arial" w:hAnsi="Arial"/>
          <w:color w:val="000000"/>
        </w:rPr>
        <w:t xml:space="preserve"> community.  </w:t>
      </w:r>
      <w:r>
        <w:rPr>
          <w:rFonts w:ascii="Arial" w:hAnsi="Arial"/>
          <w:color w:val="000000"/>
        </w:rPr>
        <w:t xml:space="preserve">Possible questions to explore </w:t>
      </w:r>
      <w:r w:rsidR="00EE21F9">
        <w:rPr>
          <w:rFonts w:ascii="Arial" w:hAnsi="Arial"/>
          <w:color w:val="000000"/>
        </w:rPr>
        <w:t xml:space="preserve">here </w:t>
      </w:r>
      <w:r>
        <w:rPr>
          <w:rFonts w:ascii="Arial" w:hAnsi="Arial"/>
          <w:color w:val="000000"/>
        </w:rPr>
        <w:t>might include:</w:t>
      </w:r>
    </w:p>
    <w:p w14:paraId="699AB06F" w14:textId="77777777" w:rsidR="00583E1C" w:rsidRDefault="00583E1C" w:rsidP="00583E1C">
      <w:pPr>
        <w:spacing w:after="0" w:line="160" w:lineRule="exact"/>
        <w:rPr>
          <w:rFonts w:ascii="Arial" w:hAnsi="Arial"/>
          <w:color w:val="000000"/>
        </w:rPr>
      </w:pPr>
    </w:p>
    <w:p w14:paraId="6E6F832A" w14:textId="77777777" w:rsidR="00C16B6A" w:rsidRPr="00E817A5" w:rsidRDefault="00C16B6A" w:rsidP="00F064AA">
      <w:pPr>
        <w:pStyle w:val="MediumGrid1-Accent21"/>
        <w:numPr>
          <w:ilvl w:val="0"/>
          <w:numId w:val="3"/>
        </w:numPr>
        <w:spacing w:line="360" w:lineRule="auto"/>
        <w:rPr>
          <w:rFonts w:ascii="Arial" w:hAnsi="Arial"/>
          <w:color w:val="000000"/>
          <w:sz w:val="22"/>
          <w:szCs w:val="22"/>
        </w:rPr>
      </w:pPr>
      <w:r w:rsidRPr="00E817A5">
        <w:rPr>
          <w:rFonts w:ascii="Arial" w:hAnsi="Arial"/>
          <w:color w:val="000000"/>
          <w:sz w:val="22"/>
          <w:szCs w:val="22"/>
        </w:rPr>
        <w:t xml:space="preserve">When was the denomination founded, </w:t>
      </w:r>
      <w:r>
        <w:rPr>
          <w:rFonts w:ascii="Arial" w:hAnsi="Arial"/>
          <w:color w:val="000000"/>
          <w:sz w:val="22"/>
          <w:szCs w:val="22"/>
        </w:rPr>
        <w:t xml:space="preserve">by whom, </w:t>
      </w:r>
      <w:r w:rsidRPr="00E817A5">
        <w:rPr>
          <w:rFonts w:ascii="Arial" w:hAnsi="Arial"/>
          <w:color w:val="000000"/>
          <w:sz w:val="22"/>
          <w:szCs w:val="22"/>
        </w:rPr>
        <w:t>and under what circumstances?</w:t>
      </w:r>
      <w:r w:rsidRPr="000A241C">
        <w:rPr>
          <w:rFonts w:ascii="Arial" w:hAnsi="Arial"/>
          <w:color w:val="000000"/>
          <w:sz w:val="22"/>
          <w:szCs w:val="22"/>
        </w:rPr>
        <w:t xml:space="preserve"> </w:t>
      </w:r>
      <w:r>
        <w:rPr>
          <w:rFonts w:ascii="Arial" w:hAnsi="Arial"/>
          <w:color w:val="000000"/>
          <w:sz w:val="22"/>
          <w:szCs w:val="22"/>
        </w:rPr>
        <w:t>Is it a division of a previous denomination?</w:t>
      </w:r>
    </w:p>
    <w:p w14:paraId="4707D13A" w14:textId="77777777" w:rsidR="00EE21F9" w:rsidRDefault="00EE21F9" w:rsidP="00EE21F9">
      <w:pPr>
        <w:pStyle w:val="MediumGrid1-Accent21"/>
        <w:numPr>
          <w:ilvl w:val="0"/>
          <w:numId w:val="3"/>
        </w:numPr>
        <w:spacing w:line="360" w:lineRule="auto"/>
        <w:rPr>
          <w:rFonts w:ascii="Arial" w:hAnsi="Arial"/>
          <w:color w:val="000000"/>
          <w:sz w:val="22"/>
          <w:szCs w:val="22"/>
        </w:rPr>
      </w:pPr>
      <w:r>
        <w:rPr>
          <w:rFonts w:ascii="Arial" w:hAnsi="Arial"/>
          <w:color w:val="000000"/>
          <w:sz w:val="22"/>
          <w:szCs w:val="22"/>
        </w:rPr>
        <w:t>Are there any elements of the service that appear to arise from the Church’s historical roots?</w:t>
      </w:r>
    </w:p>
    <w:p w14:paraId="11F2785D" w14:textId="77777777" w:rsidR="00EE21F9" w:rsidRPr="00EE21F9" w:rsidRDefault="00C16B6A" w:rsidP="00EE21F9">
      <w:pPr>
        <w:pStyle w:val="MediumGrid1-Accent21"/>
        <w:numPr>
          <w:ilvl w:val="0"/>
          <w:numId w:val="3"/>
        </w:numPr>
        <w:spacing w:before="120" w:line="360" w:lineRule="auto"/>
        <w:rPr>
          <w:rFonts w:ascii="Arial" w:hAnsi="Arial"/>
          <w:color w:val="000000"/>
          <w:sz w:val="22"/>
          <w:szCs w:val="22"/>
        </w:rPr>
      </w:pPr>
      <w:r>
        <w:rPr>
          <w:rFonts w:ascii="Arial" w:hAnsi="Arial"/>
          <w:color w:val="000000"/>
          <w:sz w:val="22"/>
          <w:szCs w:val="22"/>
        </w:rPr>
        <w:t>What are the key theological distinctives</w:t>
      </w:r>
      <w:r w:rsidR="00413902">
        <w:rPr>
          <w:rFonts w:ascii="Arial" w:hAnsi="Arial"/>
          <w:color w:val="000000"/>
          <w:sz w:val="22"/>
          <w:szCs w:val="22"/>
        </w:rPr>
        <w:t xml:space="preserve"> and commitments of</w:t>
      </w:r>
      <w:r>
        <w:rPr>
          <w:rFonts w:ascii="Arial" w:hAnsi="Arial"/>
          <w:color w:val="000000"/>
          <w:sz w:val="22"/>
          <w:szCs w:val="22"/>
        </w:rPr>
        <w:t xml:space="preserve"> this community?  </w:t>
      </w:r>
      <w:r w:rsidR="00413902">
        <w:rPr>
          <w:rFonts w:ascii="Arial" w:hAnsi="Arial"/>
          <w:color w:val="000000"/>
          <w:sz w:val="22"/>
          <w:szCs w:val="22"/>
        </w:rPr>
        <w:t>(You may have observed these distinctives in the way the service was conducted).</w:t>
      </w:r>
    </w:p>
    <w:p w14:paraId="1E00368B" w14:textId="19EDB2B1" w:rsidR="003F3590" w:rsidRDefault="00EE21F9" w:rsidP="00413902">
      <w:pPr>
        <w:pStyle w:val="MediumGrid1-Accent21"/>
        <w:spacing w:before="120" w:line="440" w:lineRule="exact"/>
        <w:ind w:left="0"/>
        <w:rPr>
          <w:rFonts w:ascii="Arial" w:hAnsi="Arial"/>
          <w:color w:val="000000"/>
          <w:sz w:val="22"/>
          <w:szCs w:val="22"/>
        </w:rPr>
      </w:pPr>
      <w:r>
        <w:rPr>
          <w:rFonts w:ascii="Arial" w:hAnsi="Arial"/>
          <w:color w:val="000000"/>
          <w:sz w:val="22"/>
          <w:szCs w:val="22"/>
        </w:rPr>
        <w:t xml:space="preserve">In the </w:t>
      </w:r>
      <w:r w:rsidRPr="00EE21F9">
        <w:rPr>
          <w:rFonts w:ascii="Arial" w:hAnsi="Arial"/>
          <w:color w:val="000000"/>
          <w:sz w:val="22"/>
          <w:szCs w:val="22"/>
          <w:u w:val="single"/>
        </w:rPr>
        <w:t>next main section</w:t>
      </w:r>
      <w:r>
        <w:rPr>
          <w:rFonts w:ascii="Arial" w:hAnsi="Arial"/>
          <w:color w:val="000000"/>
          <w:sz w:val="22"/>
          <w:szCs w:val="22"/>
        </w:rPr>
        <w:t xml:space="preserve">, please </w:t>
      </w:r>
      <w:r w:rsidR="00F064AA">
        <w:rPr>
          <w:rFonts w:ascii="Arial" w:hAnsi="Arial"/>
          <w:color w:val="000000"/>
          <w:sz w:val="22"/>
          <w:szCs w:val="22"/>
        </w:rPr>
        <w:t xml:space="preserve">reflect </w:t>
      </w:r>
      <w:r>
        <w:rPr>
          <w:rFonts w:ascii="Arial" w:hAnsi="Arial"/>
          <w:color w:val="000000"/>
          <w:sz w:val="22"/>
          <w:szCs w:val="22"/>
        </w:rPr>
        <w:t>upon your experience in this Church.  Possible questions to explore:</w:t>
      </w:r>
    </w:p>
    <w:p w14:paraId="0939332A" w14:textId="77777777" w:rsidR="00F064AA" w:rsidRDefault="00F064AA" w:rsidP="00583E1C">
      <w:pPr>
        <w:pStyle w:val="MediumGrid1-Accent21"/>
        <w:spacing w:line="160" w:lineRule="exact"/>
        <w:ind w:left="0"/>
        <w:rPr>
          <w:rFonts w:ascii="Arial" w:hAnsi="Arial"/>
          <w:color w:val="000000"/>
          <w:sz w:val="22"/>
          <w:szCs w:val="22"/>
        </w:rPr>
      </w:pPr>
    </w:p>
    <w:p w14:paraId="726C7C5D" w14:textId="77777777" w:rsidR="00C16B6A" w:rsidRDefault="00C16B6A" w:rsidP="00413902">
      <w:pPr>
        <w:pStyle w:val="MediumGrid1-Accent21"/>
        <w:numPr>
          <w:ilvl w:val="0"/>
          <w:numId w:val="3"/>
        </w:numPr>
        <w:spacing w:line="360" w:lineRule="auto"/>
        <w:ind w:right="-144"/>
        <w:rPr>
          <w:rFonts w:ascii="Arial" w:hAnsi="Arial"/>
          <w:color w:val="000000"/>
          <w:sz w:val="22"/>
          <w:szCs w:val="22"/>
        </w:rPr>
      </w:pPr>
      <w:r>
        <w:rPr>
          <w:rFonts w:ascii="Arial" w:hAnsi="Arial"/>
          <w:color w:val="000000"/>
          <w:sz w:val="22"/>
          <w:szCs w:val="22"/>
        </w:rPr>
        <w:t xml:space="preserve">What liturgical, homiletical (preaching), </w:t>
      </w:r>
      <w:r w:rsidR="00583E1C">
        <w:rPr>
          <w:rFonts w:ascii="Arial" w:hAnsi="Arial"/>
          <w:color w:val="000000"/>
          <w:sz w:val="22"/>
          <w:szCs w:val="22"/>
        </w:rPr>
        <w:t xml:space="preserve">and/or </w:t>
      </w:r>
      <w:r>
        <w:rPr>
          <w:rFonts w:ascii="Arial" w:hAnsi="Arial"/>
          <w:color w:val="000000"/>
          <w:sz w:val="22"/>
          <w:szCs w:val="22"/>
        </w:rPr>
        <w:t>worship practices</w:t>
      </w:r>
      <w:r w:rsidR="00413902">
        <w:rPr>
          <w:rFonts w:ascii="Arial" w:hAnsi="Arial"/>
          <w:color w:val="000000"/>
          <w:sz w:val="22"/>
          <w:szCs w:val="22"/>
        </w:rPr>
        <w:t xml:space="preserve">, </w:t>
      </w:r>
      <w:r w:rsidR="00583E1C">
        <w:rPr>
          <w:rFonts w:ascii="Arial" w:hAnsi="Arial"/>
          <w:color w:val="000000"/>
          <w:sz w:val="22"/>
          <w:szCs w:val="22"/>
        </w:rPr>
        <w:t>as well as</w:t>
      </w:r>
      <w:r w:rsidR="00413902">
        <w:rPr>
          <w:rFonts w:ascii="Arial" w:hAnsi="Arial"/>
          <w:color w:val="000000"/>
          <w:sz w:val="22"/>
          <w:szCs w:val="22"/>
        </w:rPr>
        <w:t xml:space="preserve"> perceived values of this community</w:t>
      </w:r>
      <w:r>
        <w:rPr>
          <w:rFonts w:ascii="Arial" w:hAnsi="Arial"/>
          <w:color w:val="000000"/>
          <w:sz w:val="22"/>
          <w:szCs w:val="22"/>
        </w:rPr>
        <w:t xml:space="preserve"> were different from those of your own Church community?  </w:t>
      </w:r>
    </w:p>
    <w:p w14:paraId="46EBFF22" w14:textId="77777777" w:rsidR="00C16B6A" w:rsidRDefault="00C16B6A" w:rsidP="00C16B6A">
      <w:pPr>
        <w:pStyle w:val="MediumGrid1-Accent21"/>
        <w:numPr>
          <w:ilvl w:val="0"/>
          <w:numId w:val="3"/>
        </w:numPr>
        <w:spacing w:line="360" w:lineRule="auto"/>
        <w:rPr>
          <w:rFonts w:ascii="Arial" w:hAnsi="Arial"/>
          <w:color w:val="000000"/>
          <w:sz w:val="22"/>
          <w:szCs w:val="22"/>
        </w:rPr>
      </w:pPr>
      <w:r>
        <w:rPr>
          <w:rFonts w:ascii="Arial" w:hAnsi="Arial"/>
          <w:color w:val="000000"/>
          <w:sz w:val="22"/>
          <w:szCs w:val="22"/>
        </w:rPr>
        <w:t>What aspects of the Church do you think should be celebrated?  Was there anything confusing and/or surprising about the service?</w:t>
      </w:r>
    </w:p>
    <w:p w14:paraId="66A7A539" w14:textId="77777777" w:rsidR="00C16B6A" w:rsidRDefault="00C16B6A" w:rsidP="00C16B6A">
      <w:pPr>
        <w:pStyle w:val="MediumGrid1-Accent21"/>
        <w:numPr>
          <w:ilvl w:val="0"/>
          <w:numId w:val="3"/>
        </w:numPr>
        <w:spacing w:line="360" w:lineRule="auto"/>
        <w:rPr>
          <w:rFonts w:ascii="Arial" w:hAnsi="Arial"/>
          <w:color w:val="000000"/>
          <w:sz w:val="22"/>
          <w:szCs w:val="22"/>
        </w:rPr>
      </w:pPr>
      <w:r>
        <w:rPr>
          <w:rFonts w:ascii="Arial" w:hAnsi="Arial"/>
          <w:color w:val="000000"/>
          <w:sz w:val="22"/>
          <w:szCs w:val="22"/>
        </w:rPr>
        <w:t xml:space="preserve">How would this experience be helpful for you in your future cross-cultural interactions?  </w:t>
      </w:r>
      <w:r w:rsidR="00413902">
        <w:rPr>
          <w:rFonts w:ascii="Arial" w:hAnsi="Arial"/>
          <w:color w:val="000000"/>
          <w:sz w:val="22"/>
          <w:szCs w:val="22"/>
        </w:rPr>
        <w:t>What thoughts or realizations have you had about your own culture and/or Church?</w:t>
      </w:r>
    </w:p>
    <w:p w14:paraId="487A6ECC" w14:textId="04319195" w:rsidR="00C16B6A" w:rsidRDefault="00C16B6A" w:rsidP="00BD2BEF">
      <w:pPr>
        <w:pStyle w:val="MediumGrid1-Accent21"/>
        <w:numPr>
          <w:ilvl w:val="0"/>
          <w:numId w:val="3"/>
        </w:numPr>
        <w:spacing w:after="120" w:line="360" w:lineRule="auto"/>
        <w:rPr>
          <w:rFonts w:ascii="Arial" w:hAnsi="Arial"/>
          <w:color w:val="000000"/>
          <w:sz w:val="22"/>
          <w:szCs w:val="22"/>
        </w:rPr>
      </w:pPr>
      <w:r>
        <w:rPr>
          <w:rFonts w:ascii="Arial" w:hAnsi="Arial"/>
          <w:color w:val="000000"/>
          <w:sz w:val="22"/>
          <w:szCs w:val="22"/>
        </w:rPr>
        <w:t>How did you respond when encounte</w:t>
      </w:r>
      <w:r w:rsidR="00BE2F8E">
        <w:rPr>
          <w:rFonts w:ascii="Arial" w:hAnsi="Arial"/>
          <w:color w:val="000000"/>
          <w:sz w:val="22"/>
          <w:szCs w:val="22"/>
        </w:rPr>
        <w:t>ring</w:t>
      </w:r>
      <w:r>
        <w:rPr>
          <w:rFonts w:ascii="Arial" w:hAnsi="Arial"/>
          <w:color w:val="000000"/>
          <w:sz w:val="22"/>
          <w:szCs w:val="22"/>
        </w:rPr>
        <w:t xml:space="preserve"> a perceived value or perspective different from your own?</w:t>
      </w:r>
    </w:p>
    <w:p w14:paraId="1BF961F3" w14:textId="77777777" w:rsidR="00F064AA" w:rsidRDefault="00F064AA" w:rsidP="005E4D15">
      <w:pPr>
        <w:pStyle w:val="MediumGrid1-Accent21"/>
        <w:spacing w:line="160" w:lineRule="exact"/>
        <w:rPr>
          <w:rFonts w:ascii="Arial" w:hAnsi="Arial"/>
          <w:color w:val="000000"/>
          <w:sz w:val="22"/>
          <w:szCs w:val="22"/>
        </w:rPr>
      </w:pPr>
    </w:p>
    <w:p w14:paraId="492F78F3" w14:textId="77777777" w:rsidR="00F064AA" w:rsidRPr="00F064AA" w:rsidRDefault="00F064AA" w:rsidP="00F064AA">
      <w:pPr>
        <w:pStyle w:val="MediumGrid1-Accent21"/>
        <w:spacing w:after="120" w:line="360" w:lineRule="auto"/>
        <w:ind w:left="0"/>
        <w:rPr>
          <w:rFonts w:ascii="Arial" w:hAnsi="Arial"/>
          <w:color w:val="000000"/>
          <w:sz w:val="22"/>
          <w:szCs w:val="22"/>
        </w:rPr>
      </w:pPr>
      <w:r w:rsidRPr="00F064AA">
        <w:rPr>
          <w:rFonts w:ascii="Arial" w:hAnsi="Arial"/>
          <w:color w:val="000000"/>
          <w:sz w:val="22"/>
          <w:szCs w:val="22"/>
          <w:u w:val="single"/>
        </w:rPr>
        <w:t>Conclude</w:t>
      </w:r>
      <w:r w:rsidRPr="00F064AA">
        <w:rPr>
          <w:rFonts w:ascii="Arial" w:hAnsi="Arial"/>
          <w:color w:val="000000"/>
          <w:sz w:val="22"/>
          <w:szCs w:val="22"/>
        </w:rPr>
        <w:t xml:space="preserve"> </w:t>
      </w:r>
      <w:r>
        <w:rPr>
          <w:rFonts w:ascii="Arial" w:hAnsi="Arial"/>
          <w:color w:val="000000"/>
          <w:sz w:val="22"/>
          <w:szCs w:val="22"/>
        </w:rPr>
        <w:t xml:space="preserve">by summarizing the most valuable insights you gained from this </w:t>
      </w:r>
      <w:r w:rsidR="005E4D15">
        <w:rPr>
          <w:rFonts w:ascii="Arial" w:hAnsi="Arial"/>
          <w:color w:val="000000"/>
          <w:sz w:val="22"/>
          <w:szCs w:val="22"/>
        </w:rPr>
        <w:t>e</w:t>
      </w:r>
      <w:r>
        <w:rPr>
          <w:rFonts w:ascii="Arial" w:hAnsi="Arial"/>
          <w:color w:val="000000"/>
          <w:sz w:val="22"/>
          <w:szCs w:val="22"/>
        </w:rPr>
        <w:t>xperiential learning exercise.</w:t>
      </w:r>
    </w:p>
    <w:p w14:paraId="2B8B7602" w14:textId="380F3436" w:rsidR="00E16B3C" w:rsidRPr="0098162E" w:rsidRDefault="0017029F" w:rsidP="0098162E">
      <w:pPr>
        <w:spacing w:line="360" w:lineRule="auto"/>
        <w:rPr>
          <w:rFonts w:ascii="Arial" w:hAnsi="Arial"/>
          <w:color w:val="000000"/>
        </w:rPr>
      </w:pPr>
      <w:r>
        <w:rPr>
          <w:rFonts w:ascii="Arial" w:hAnsi="Arial"/>
          <w:color w:val="000000"/>
        </w:rPr>
        <w:t>The paper will be at 6-7</w:t>
      </w:r>
      <w:r w:rsidR="00C16B6A">
        <w:rPr>
          <w:rFonts w:ascii="Arial" w:hAnsi="Arial"/>
          <w:color w:val="000000"/>
        </w:rPr>
        <w:t xml:space="preserve"> pages, double-spaced, New Times Roman, 12 pt. font, </w:t>
      </w:r>
      <w:proofErr w:type="gramStart"/>
      <w:r w:rsidR="00C16B6A">
        <w:rPr>
          <w:rFonts w:ascii="Arial" w:hAnsi="Arial"/>
          <w:color w:val="000000"/>
        </w:rPr>
        <w:t>one inch</w:t>
      </w:r>
      <w:proofErr w:type="gramEnd"/>
      <w:r w:rsidR="00C16B6A">
        <w:rPr>
          <w:rFonts w:ascii="Arial" w:hAnsi="Arial"/>
          <w:color w:val="000000"/>
        </w:rPr>
        <w:t xml:space="preserve"> margins.  </w:t>
      </w:r>
    </w:p>
    <w:p w14:paraId="17693474" w14:textId="77777777" w:rsidR="0098162E" w:rsidRDefault="0098162E" w:rsidP="00F064AA">
      <w:pPr>
        <w:spacing w:after="240" w:line="360" w:lineRule="auto"/>
        <w:rPr>
          <w:rFonts w:ascii="Arial" w:hAnsi="Arial" w:cs="Arial"/>
          <w:bCs/>
          <w:i/>
        </w:rPr>
      </w:pPr>
    </w:p>
    <w:p w14:paraId="4D360B16" w14:textId="3A52D95A" w:rsidR="00C16B6A" w:rsidRDefault="00C16B6A" w:rsidP="00F064AA">
      <w:pPr>
        <w:spacing w:after="240" w:line="360" w:lineRule="auto"/>
        <w:rPr>
          <w:rFonts w:ascii="Arial" w:hAnsi="Arial" w:cs="Arial"/>
          <w:bCs/>
        </w:rPr>
      </w:pPr>
      <w:r w:rsidRPr="0060328B">
        <w:rPr>
          <w:rFonts w:ascii="Arial" w:hAnsi="Arial" w:cs="Arial"/>
          <w:bCs/>
          <w:i/>
        </w:rPr>
        <w:t>About the Instructor</w:t>
      </w:r>
      <w:r w:rsidRPr="0060328B">
        <w:rPr>
          <w:rFonts w:ascii="Arial" w:hAnsi="Arial" w:cs="Arial"/>
          <w:bCs/>
        </w:rPr>
        <w:t xml:space="preserve">:  </w:t>
      </w:r>
      <w:r w:rsidR="00E54FAF" w:rsidRPr="0060328B">
        <w:rPr>
          <w:rFonts w:ascii="Arial" w:hAnsi="Arial" w:cs="Arial"/>
          <w:bCs/>
        </w:rPr>
        <w:t xml:space="preserve">  </w:t>
      </w:r>
      <w:r w:rsidRPr="0060328B">
        <w:rPr>
          <w:rFonts w:ascii="Arial" w:hAnsi="Arial" w:cs="Arial"/>
          <w:bCs/>
        </w:rPr>
        <w:t xml:space="preserve">Dr. Sean Doyle is currently Professor of World History </w:t>
      </w:r>
      <w:r w:rsidR="00C40DC1">
        <w:rPr>
          <w:rFonts w:ascii="Arial" w:hAnsi="Arial" w:cs="Arial"/>
          <w:bCs/>
        </w:rPr>
        <w:t xml:space="preserve">and Humanities </w:t>
      </w:r>
      <w:r w:rsidRPr="0060328B">
        <w:rPr>
          <w:rFonts w:ascii="Arial" w:hAnsi="Arial" w:cs="Arial"/>
          <w:bCs/>
        </w:rPr>
        <w:t xml:space="preserve">at Geneva College in Beaver Falls, Pennsylvania.  He has taught courses </w:t>
      </w:r>
      <w:r w:rsidR="00BF4A55">
        <w:rPr>
          <w:rFonts w:ascii="Arial" w:hAnsi="Arial" w:cs="Arial"/>
          <w:bCs/>
        </w:rPr>
        <w:t>for over</w:t>
      </w:r>
      <w:r w:rsidR="00D61FA8" w:rsidRPr="0060328B">
        <w:rPr>
          <w:rFonts w:ascii="Arial" w:hAnsi="Arial" w:cs="Arial"/>
          <w:bCs/>
        </w:rPr>
        <w:t xml:space="preserve"> </w:t>
      </w:r>
      <w:r w:rsidR="006636DE" w:rsidRPr="0060328B">
        <w:rPr>
          <w:rFonts w:ascii="Arial" w:hAnsi="Arial" w:cs="Arial"/>
          <w:bCs/>
        </w:rPr>
        <w:t>fifteen</w:t>
      </w:r>
      <w:r w:rsidR="00D61FA8" w:rsidRPr="0060328B">
        <w:rPr>
          <w:rFonts w:ascii="Arial" w:hAnsi="Arial" w:cs="Arial"/>
          <w:bCs/>
        </w:rPr>
        <w:t xml:space="preserve"> years </w:t>
      </w:r>
      <w:r w:rsidRPr="0060328B">
        <w:rPr>
          <w:rFonts w:ascii="Arial" w:hAnsi="Arial" w:cs="Arial"/>
          <w:bCs/>
        </w:rPr>
        <w:t>in global Christianity, world religions, and world history at Geneva College a</w:t>
      </w:r>
      <w:r w:rsidR="00D61FA8" w:rsidRPr="0060328B">
        <w:rPr>
          <w:rFonts w:ascii="Arial" w:hAnsi="Arial" w:cs="Arial"/>
          <w:bCs/>
        </w:rPr>
        <w:t>nd</w:t>
      </w:r>
      <w:r w:rsidR="006636DE" w:rsidRPr="0060328B">
        <w:rPr>
          <w:rFonts w:ascii="Arial" w:hAnsi="Arial" w:cs="Arial"/>
          <w:bCs/>
        </w:rPr>
        <w:t xml:space="preserve"> </w:t>
      </w:r>
      <w:r w:rsidR="00D61FA8" w:rsidRPr="0060328B">
        <w:rPr>
          <w:rFonts w:ascii="Arial" w:hAnsi="Arial" w:cs="Arial"/>
          <w:bCs/>
        </w:rPr>
        <w:t>at</w:t>
      </w:r>
      <w:r w:rsidRPr="0060328B">
        <w:rPr>
          <w:rFonts w:ascii="Arial" w:hAnsi="Arial" w:cs="Arial"/>
          <w:bCs/>
        </w:rPr>
        <w:t xml:space="preserve"> Methodist University in Fayetteville, North Carolina.  </w:t>
      </w:r>
      <w:r w:rsidR="0060328B">
        <w:rPr>
          <w:rFonts w:ascii="Arial" w:hAnsi="Arial" w:cs="Arial"/>
          <w:bCs/>
        </w:rPr>
        <w:t xml:space="preserve">He has </w:t>
      </w:r>
      <w:r w:rsidR="00C40DC1">
        <w:rPr>
          <w:rFonts w:ascii="Arial" w:hAnsi="Arial" w:cs="Arial"/>
          <w:bCs/>
        </w:rPr>
        <w:t xml:space="preserve">greatly enjoyed </w:t>
      </w:r>
      <w:r w:rsidR="0060328B">
        <w:rPr>
          <w:rFonts w:ascii="Arial" w:hAnsi="Arial" w:cs="Arial"/>
          <w:bCs/>
        </w:rPr>
        <w:t>offer</w:t>
      </w:r>
      <w:r w:rsidR="00C40DC1">
        <w:rPr>
          <w:rFonts w:ascii="Arial" w:hAnsi="Arial" w:cs="Arial"/>
          <w:bCs/>
        </w:rPr>
        <w:t>ing</w:t>
      </w:r>
      <w:r w:rsidR="0060328B">
        <w:rPr>
          <w:rFonts w:ascii="Arial" w:hAnsi="Arial" w:cs="Arial"/>
          <w:bCs/>
        </w:rPr>
        <w:t xml:space="preserve"> this </w:t>
      </w:r>
      <w:proofErr w:type="gramStart"/>
      <w:r w:rsidR="0060328B">
        <w:rPr>
          <w:rFonts w:ascii="Arial" w:hAnsi="Arial" w:cs="Arial"/>
          <w:bCs/>
        </w:rPr>
        <w:t>particular IBS</w:t>
      </w:r>
      <w:proofErr w:type="gramEnd"/>
      <w:r w:rsidR="0060328B">
        <w:rPr>
          <w:rFonts w:ascii="Arial" w:hAnsi="Arial" w:cs="Arial"/>
          <w:bCs/>
        </w:rPr>
        <w:t xml:space="preserve"> course </w:t>
      </w:r>
      <w:r w:rsidR="00C40DC1">
        <w:rPr>
          <w:rFonts w:ascii="Arial" w:hAnsi="Arial" w:cs="Arial"/>
          <w:bCs/>
        </w:rPr>
        <w:t xml:space="preserve">every summer </w:t>
      </w:r>
      <w:r w:rsidR="00DF267B">
        <w:rPr>
          <w:rFonts w:ascii="Arial" w:hAnsi="Arial" w:cs="Arial"/>
          <w:bCs/>
        </w:rPr>
        <w:t xml:space="preserve">for Cru </w:t>
      </w:r>
      <w:r w:rsidR="0060328B">
        <w:rPr>
          <w:rFonts w:ascii="Arial" w:hAnsi="Arial" w:cs="Arial"/>
          <w:bCs/>
        </w:rPr>
        <w:t xml:space="preserve">since 2017.  </w:t>
      </w:r>
      <w:r w:rsidRPr="0060328B">
        <w:rPr>
          <w:rFonts w:ascii="Arial" w:hAnsi="Arial" w:cs="Arial"/>
          <w:bCs/>
        </w:rPr>
        <w:t xml:space="preserve">He earned a Ph.D. in global Christianity from the University of Edinburgh, Scotland, </w:t>
      </w:r>
      <w:r w:rsidR="00E54FAF" w:rsidRPr="0060328B">
        <w:rPr>
          <w:rFonts w:ascii="Arial" w:hAnsi="Arial" w:cs="Arial"/>
          <w:bCs/>
        </w:rPr>
        <w:t xml:space="preserve">an S.T.M in Church history from Trinity </w:t>
      </w:r>
      <w:r w:rsidR="00CE17B7" w:rsidRPr="0060328B">
        <w:rPr>
          <w:rFonts w:ascii="Arial" w:hAnsi="Arial" w:cs="Arial"/>
          <w:bCs/>
        </w:rPr>
        <w:t xml:space="preserve">Anglican </w:t>
      </w:r>
      <w:r w:rsidR="00E54FAF" w:rsidRPr="0060328B">
        <w:rPr>
          <w:rFonts w:ascii="Arial" w:hAnsi="Arial" w:cs="Arial"/>
          <w:bCs/>
        </w:rPr>
        <w:t>School for Ministry,</w:t>
      </w:r>
      <w:r w:rsidRPr="0060328B">
        <w:rPr>
          <w:rFonts w:ascii="Arial" w:hAnsi="Arial" w:cs="Arial"/>
          <w:bCs/>
        </w:rPr>
        <w:t xml:space="preserve"> an</w:t>
      </w:r>
      <w:r w:rsidR="00E54FAF" w:rsidRPr="0060328B">
        <w:rPr>
          <w:rFonts w:ascii="Arial" w:hAnsi="Arial" w:cs="Arial"/>
          <w:bCs/>
        </w:rPr>
        <w:t>d an</w:t>
      </w:r>
      <w:r w:rsidRPr="0060328B">
        <w:rPr>
          <w:rFonts w:ascii="Arial" w:hAnsi="Arial" w:cs="Arial"/>
          <w:bCs/>
        </w:rPr>
        <w:t xml:space="preserve"> M.A. in religion from Gordon-Conwell Seminary.  </w:t>
      </w:r>
      <w:r w:rsidR="00C40DC1">
        <w:rPr>
          <w:rFonts w:ascii="Arial" w:hAnsi="Arial" w:cs="Arial"/>
          <w:bCs/>
        </w:rPr>
        <w:t>Sean</w:t>
      </w:r>
      <w:r w:rsidRPr="0060328B">
        <w:rPr>
          <w:rFonts w:ascii="Arial" w:hAnsi="Arial" w:cs="Arial"/>
          <w:bCs/>
        </w:rPr>
        <w:t xml:space="preserve"> and his wife Joy love to travel; they lived in Rome, Italy, for two </w:t>
      </w:r>
      <w:r w:rsidR="00DF267B">
        <w:rPr>
          <w:rFonts w:ascii="Arial" w:hAnsi="Arial" w:cs="Arial"/>
          <w:bCs/>
        </w:rPr>
        <w:t xml:space="preserve">wonderful </w:t>
      </w:r>
      <w:r w:rsidRPr="0060328B">
        <w:rPr>
          <w:rFonts w:ascii="Arial" w:hAnsi="Arial" w:cs="Arial"/>
          <w:bCs/>
        </w:rPr>
        <w:t>years.  His research interests involve the history of Christianity in south Asia</w:t>
      </w:r>
      <w:r w:rsidR="00D61FA8" w:rsidRPr="0060328B">
        <w:rPr>
          <w:rFonts w:ascii="Arial" w:hAnsi="Arial" w:cs="Arial"/>
          <w:bCs/>
        </w:rPr>
        <w:t xml:space="preserve"> and in </w:t>
      </w:r>
      <w:r w:rsidR="00DF267B">
        <w:rPr>
          <w:rFonts w:ascii="Arial" w:hAnsi="Arial" w:cs="Arial"/>
          <w:bCs/>
        </w:rPr>
        <w:t xml:space="preserve">Reformation-era </w:t>
      </w:r>
      <w:r w:rsidR="00D61FA8" w:rsidRPr="0060328B">
        <w:rPr>
          <w:rFonts w:ascii="Arial" w:hAnsi="Arial" w:cs="Arial"/>
          <w:bCs/>
        </w:rPr>
        <w:t>Italy</w:t>
      </w:r>
      <w:r w:rsidRPr="0060328B">
        <w:rPr>
          <w:rFonts w:ascii="Arial" w:hAnsi="Arial" w:cs="Arial"/>
          <w:bCs/>
        </w:rPr>
        <w:t>.</w:t>
      </w:r>
      <w:r w:rsidR="00C40DC1">
        <w:rPr>
          <w:rFonts w:ascii="Arial" w:hAnsi="Arial" w:cs="Arial"/>
          <w:bCs/>
        </w:rPr>
        <w:t xml:space="preserve"> </w:t>
      </w:r>
    </w:p>
    <w:p w14:paraId="0CD938A4" w14:textId="77777777" w:rsidR="00DD64D6" w:rsidRPr="00F064AA" w:rsidRDefault="00DD64D6" w:rsidP="00E16B3C">
      <w:pPr>
        <w:spacing w:after="720" w:line="360" w:lineRule="auto"/>
        <w:rPr>
          <w:rFonts w:ascii="Times New Roman" w:hAnsi="Times New Roman"/>
          <w:bCs/>
          <w:sz w:val="24"/>
          <w:szCs w:val="24"/>
        </w:rPr>
      </w:pPr>
    </w:p>
    <w:p w14:paraId="2D5416F9" w14:textId="77777777" w:rsidR="00C16B6A" w:rsidRDefault="00C16B6A" w:rsidP="00C16B6A">
      <w:pPr>
        <w:spacing w:after="480"/>
        <w:jc w:val="center"/>
        <w:rPr>
          <w:rFonts w:ascii="Palatino Linotype" w:hAnsi="Palatino Linotype" w:cs="Arial"/>
          <w:b/>
          <w:sz w:val="28"/>
          <w:szCs w:val="28"/>
          <w:u w:val="single"/>
        </w:rPr>
      </w:pPr>
      <w:r>
        <w:rPr>
          <w:rFonts w:ascii="Palatino Linotype" w:hAnsi="Palatino Linotype" w:cs="Arial"/>
          <w:b/>
          <w:sz w:val="28"/>
          <w:szCs w:val="28"/>
          <w:u w:val="single"/>
        </w:rPr>
        <w:t>READING ASSIGNMENT AND LECTURE SCHEDULE</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90"/>
        <w:gridCol w:w="8277"/>
      </w:tblGrid>
      <w:tr w:rsidR="00C16B6A" w14:paraId="76E77D18" w14:textId="77777777">
        <w:trPr>
          <w:trHeight w:val="368"/>
        </w:trPr>
        <w:tc>
          <w:tcPr>
            <w:tcW w:w="828" w:type="dxa"/>
            <w:tcBorders>
              <w:top w:val="single" w:sz="4" w:space="0" w:color="auto"/>
              <w:left w:val="single" w:sz="4" w:space="0" w:color="auto"/>
              <w:bottom w:val="single" w:sz="4" w:space="0" w:color="auto"/>
              <w:right w:val="single" w:sz="4" w:space="0" w:color="auto"/>
            </w:tcBorders>
          </w:tcPr>
          <w:p w14:paraId="0E0208FB" w14:textId="77777777" w:rsidR="00C16B6A" w:rsidRDefault="00C16B6A" w:rsidP="00A50702">
            <w:pPr>
              <w:spacing w:after="0"/>
              <w:rPr>
                <w:rFonts w:ascii="Palatino Linotype" w:hAnsi="Palatino Linotype"/>
              </w:rPr>
            </w:pPr>
          </w:p>
          <w:p w14:paraId="7F1F3356" w14:textId="76823442" w:rsidR="00C16B6A" w:rsidRDefault="00225D56" w:rsidP="00A50702">
            <w:pPr>
              <w:spacing w:after="0"/>
              <w:rPr>
                <w:rFonts w:ascii="Palatino Linotype" w:hAnsi="Palatino Linotype"/>
              </w:rPr>
            </w:pPr>
            <w:r>
              <w:rPr>
                <w:rFonts w:ascii="Palatino Linotype" w:hAnsi="Palatino Linotype"/>
              </w:rPr>
              <w:t>M</w:t>
            </w:r>
          </w:p>
        </w:tc>
        <w:tc>
          <w:tcPr>
            <w:tcW w:w="990" w:type="dxa"/>
            <w:tcBorders>
              <w:top w:val="single" w:sz="4" w:space="0" w:color="auto"/>
              <w:left w:val="single" w:sz="4" w:space="0" w:color="auto"/>
              <w:bottom w:val="single" w:sz="4" w:space="0" w:color="auto"/>
              <w:right w:val="single" w:sz="4" w:space="0" w:color="auto"/>
            </w:tcBorders>
          </w:tcPr>
          <w:p w14:paraId="6B01663F" w14:textId="77777777" w:rsidR="00C16B6A" w:rsidRDefault="00C16B6A" w:rsidP="00A50702">
            <w:pPr>
              <w:spacing w:after="0"/>
              <w:rPr>
                <w:rFonts w:ascii="Palatino Linotype" w:hAnsi="Palatino Linotype"/>
              </w:rPr>
            </w:pPr>
          </w:p>
          <w:p w14:paraId="2FBC7068" w14:textId="75CBA055" w:rsidR="00C16B6A" w:rsidRDefault="00AC5D74" w:rsidP="00A50702">
            <w:pPr>
              <w:spacing w:after="0"/>
              <w:rPr>
                <w:rFonts w:ascii="Palatino Linotype" w:hAnsi="Palatino Linotype"/>
              </w:rPr>
            </w:pPr>
            <w:r>
              <w:rPr>
                <w:rFonts w:ascii="Palatino Linotype" w:hAnsi="Palatino Linotype"/>
              </w:rPr>
              <w:t>6</w:t>
            </w:r>
            <w:r w:rsidR="00884ED6">
              <w:rPr>
                <w:rFonts w:ascii="Palatino Linotype" w:hAnsi="Palatino Linotype"/>
              </w:rPr>
              <w:t>/</w:t>
            </w:r>
            <w:r>
              <w:rPr>
                <w:rFonts w:ascii="Palatino Linotype" w:hAnsi="Palatino Linotype"/>
              </w:rPr>
              <w:t>21</w:t>
            </w:r>
          </w:p>
        </w:tc>
        <w:tc>
          <w:tcPr>
            <w:tcW w:w="8277" w:type="dxa"/>
            <w:tcBorders>
              <w:top w:val="single" w:sz="4" w:space="0" w:color="auto"/>
              <w:left w:val="single" w:sz="4" w:space="0" w:color="auto"/>
              <w:bottom w:val="single" w:sz="4" w:space="0" w:color="auto"/>
              <w:right w:val="single" w:sz="4" w:space="0" w:color="auto"/>
            </w:tcBorders>
          </w:tcPr>
          <w:p w14:paraId="6B310073" w14:textId="77777777" w:rsidR="00C16B6A" w:rsidRDefault="00C16B6A" w:rsidP="00A50702">
            <w:pPr>
              <w:spacing w:after="0" w:line="240" w:lineRule="auto"/>
              <w:rPr>
                <w:rFonts w:ascii="Palatino Linotype" w:hAnsi="Palatino Linotype"/>
              </w:rPr>
            </w:pPr>
          </w:p>
          <w:p w14:paraId="51EB1E3B" w14:textId="77777777" w:rsidR="00C16B6A" w:rsidRDefault="00C16B6A" w:rsidP="00A50702">
            <w:pPr>
              <w:spacing w:after="0" w:line="240" w:lineRule="auto"/>
              <w:rPr>
                <w:rFonts w:ascii="Palatino Linotype" w:hAnsi="Palatino Linotype"/>
              </w:rPr>
            </w:pPr>
            <w:r>
              <w:rPr>
                <w:rFonts w:ascii="Palatino Linotype" w:hAnsi="Palatino Linotype"/>
              </w:rPr>
              <w:t xml:space="preserve">Europe I    </w:t>
            </w:r>
          </w:p>
          <w:p w14:paraId="43F3B159" w14:textId="088D599A" w:rsidR="00C16B6A" w:rsidRDefault="00C16B6A" w:rsidP="003A43B1">
            <w:pPr>
              <w:spacing w:after="120" w:line="240" w:lineRule="auto"/>
              <w:rPr>
                <w:rFonts w:ascii="Palatino Linotype" w:hAnsi="Palatino Linotype"/>
              </w:rPr>
            </w:pPr>
            <w:r>
              <w:rPr>
                <w:rFonts w:ascii="Palatino Linotype" w:hAnsi="Palatino Linotype"/>
              </w:rPr>
              <w:t>(</w:t>
            </w:r>
            <w:r w:rsidRPr="00AA3C79">
              <w:rPr>
                <w:rFonts w:ascii="Palatino Linotype" w:hAnsi="Palatino Linotype"/>
                <w:i/>
              </w:rPr>
              <w:t>Read</w:t>
            </w:r>
            <w:r>
              <w:rPr>
                <w:rFonts w:ascii="Palatino Linotype" w:hAnsi="Palatino Linotype"/>
              </w:rPr>
              <w:t>: Jacobsen Introduction, CH 1, p. 1-</w:t>
            </w:r>
            <w:proofErr w:type="gramStart"/>
            <w:r>
              <w:rPr>
                <w:rFonts w:ascii="Palatino Linotype" w:hAnsi="Palatino Linotype"/>
              </w:rPr>
              <w:t>13;  CH</w:t>
            </w:r>
            <w:proofErr w:type="gramEnd"/>
            <w:r>
              <w:rPr>
                <w:rFonts w:ascii="Palatino Linotype" w:hAnsi="Palatino Linotype"/>
              </w:rPr>
              <w:t xml:space="preserve"> 5, p. 106-108)</w:t>
            </w:r>
          </w:p>
        </w:tc>
      </w:tr>
      <w:tr w:rsidR="00C16B6A" w14:paraId="42445753" w14:textId="77777777">
        <w:tc>
          <w:tcPr>
            <w:tcW w:w="828" w:type="dxa"/>
            <w:tcBorders>
              <w:top w:val="single" w:sz="4" w:space="0" w:color="auto"/>
              <w:left w:val="single" w:sz="4" w:space="0" w:color="auto"/>
              <w:bottom w:val="single" w:sz="4" w:space="0" w:color="auto"/>
              <w:right w:val="single" w:sz="4" w:space="0" w:color="auto"/>
            </w:tcBorders>
          </w:tcPr>
          <w:p w14:paraId="29B6F2CA" w14:textId="77777777" w:rsidR="00C16B6A" w:rsidRDefault="00C16B6A" w:rsidP="00A50702">
            <w:pPr>
              <w:spacing w:after="0"/>
              <w:rPr>
                <w:rFonts w:ascii="Palatino Linotype" w:hAnsi="Palatino Linotype"/>
              </w:rPr>
            </w:pPr>
          </w:p>
          <w:p w14:paraId="6A8CE69A" w14:textId="50CCFF2E" w:rsidR="00C16B6A" w:rsidRDefault="00225D56" w:rsidP="00A50702">
            <w:pPr>
              <w:spacing w:after="0"/>
              <w:rPr>
                <w:rFonts w:ascii="Palatino Linotype" w:hAnsi="Palatino Linotype"/>
              </w:rPr>
            </w:pPr>
            <w:r>
              <w:rPr>
                <w:rFonts w:ascii="Palatino Linotype" w:hAnsi="Palatino Linotype"/>
              </w:rPr>
              <w:t>T</w:t>
            </w:r>
          </w:p>
        </w:tc>
        <w:tc>
          <w:tcPr>
            <w:tcW w:w="990" w:type="dxa"/>
            <w:tcBorders>
              <w:top w:val="single" w:sz="4" w:space="0" w:color="auto"/>
              <w:left w:val="single" w:sz="4" w:space="0" w:color="auto"/>
              <w:bottom w:val="single" w:sz="4" w:space="0" w:color="auto"/>
              <w:right w:val="single" w:sz="4" w:space="0" w:color="auto"/>
            </w:tcBorders>
          </w:tcPr>
          <w:p w14:paraId="3A779D21" w14:textId="77777777" w:rsidR="00C16B6A" w:rsidRDefault="00C16B6A" w:rsidP="00A50702">
            <w:pPr>
              <w:spacing w:after="0"/>
              <w:rPr>
                <w:rFonts w:ascii="Palatino Linotype" w:hAnsi="Palatino Linotype"/>
              </w:rPr>
            </w:pPr>
          </w:p>
          <w:p w14:paraId="19D3C625" w14:textId="2B7FF69B" w:rsidR="00C16B6A" w:rsidRDefault="00AC5D74" w:rsidP="00A50702">
            <w:pPr>
              <w:spacing w:after="0"/>
              <w:rPr>
                <w:rFonts w:ascii="Palatino Linotype" w:hAnsi="Palatino Linotype"/>
              </w:rPr>
            </w:pPr>
            <w:r>
              <w:rPr>
                <w:rFonts w:ascii="Palatino Linotype" w:hAnsi="Palatino Linotype"/>
              </w:rPr>
              <w:t>6</w:t>
            </w:r>
            <w:r w:rsidR="00884ED6">
              <w:rPr>
                <w:rFonts w:ascii="Palatino Linotype" w:hAnsi="Palatino Linotype"/>
              </w:rPr>
              <w:t>/</w:t>
            </w:r>
            <w:r>
              <w:rPr>
                <w:rFonts w:ascii="Palatino Linotype" w:hAnsi="Palatino Linotype"/>
              </w:rPr>
              <w:t>22</w:t>
            </w:r>
          </w:p>
        </w:tc>
        <w:tc>
          <w:tcPr>
            <w:tcW w:w="8277" w:type="dxa"/>
            <w:tcBorders>
              <w:top w:val="single" w:sz="4" w:space="0" w:color="auto"/>
              <w:left w:val="single" w:sz="4" w:space="0" w:color="auto"/>
              <w:bottom w:val="single" w:sz="4" w:space="0" w:color="auto"/>
              <w:right w:val="single" w:sz="4" w:space="0" w:color="auto"/>
            </w:tcBorders>
          </w:tcPr>
          <w:p w14:paraId="6C653408" w14:textId="77777777" w:rsidR="00C16B6A" w:rsidRDefault="00C16B6A" w:rsidP="00A50702">
            <w:pPr>
              <w:spacing w:after="0"/>
              <w:rPr>
                <w:rFonts w:ascii="Palatino Linotype" w:hAnsi="Palatino Linotype"/>
              </w:rPr>
            </w:pPr>
          </w:p>
          <w:p w14:paraId="018A18C3" w14:textId="77777777" w:rsidR="00C16B6A" w:rsidRDefault="00C16B6A" w:rsidP="00A50702">
            <w:pPr>
              <w:spacing w:after="0"/>
              <w:rPr>
                <w:rFonts w:ascii="Palatino Linotype" w:hAnsi="Palatino Linotype"/>
              </w:rPr>
            </w:pPr>
            <w:r>
              <w:rPr>
                <w:rFonts w:ascii="Palatino Linotype" w:hAnsi="Palatino Linotype"/>
              </w:rPr>
              <w:t xml:space="preserve">Europe II   </w:t>
            </w:r>
          </w:p>
          <w:p w14:paraId="29E49C13" w14:textId="43517449" w:rsidR="00C16B6A" w:rsidRDefault="00C16B6A" w:rsidP="003A43B1">
            <w:pPr>
              <w:spacing w:after="120"/>
              <w:rPr>
                <w:rFonts w:ascii="Palatino Linotype" w:hAnsi="Palatino Linotype"/>
              </w:rPr>
            </w:pPr>
            <w:r>
              <w:rPr>
                <w:rFonts w:ascii="Palatino Linotype" w:hAnsi="Palatino Linotype"/>
              </w:rPr>
              <w:t>(</w:t>
            </w:r>
            <w:r w:rsidRPr="00AA3C79">
              <w:rPr>
                <w:rFonts w:ascii="Palatino Linotype" w:hAnsi="Palatino Linotype"/>
                <w:i/>
              </w:rPr>
              <w:t>Read</w:t>
            </w:r>
            <w:r>
              <w:rPr>
                <w:rFonts w:ascii="Palatino Linotype" w:hAnsi="Palatino Linotype"/>
              </w:rPr>
              <w:t>: Jacobsen CH 2, p. 14-</w:t>
            </w:r>
            <w:proofErr w:type="gramStart"/>
            <w:r>
              <w:rPr>
                <w:rFonts w:ascii="Palatino Linotype" w:hAnsi="Palatino Linotype"/>
              </w:rPr>
              <w:t>34;  CH</w:t>
            </w:r>
            <w:proofErr w:type="gramEnd"/>
            <w:r>
              <w:rPr>
                <w:rFonts w:ascii="Palatino Linotype" w:hAnsi="Palatino Linotype"/>
              </w:rPr>
              <w:t xml:space="preserve"> 5, p. 109-113</w:t>
            </w:r>
            <w:r w:rsidR="002B10BD">
              <w:rPr>
                <w:rFonts w:ascii="Palatino Linotype" w:hAnsi="Palatino Linotype"/>
              </w:rPr>
              <w:t>)</w:t>
            </w:r>
          </w:p>
        </w:tc>
      </w:tr>
      <w:tr w:rsidR="00C16B6A" w14:paraId="508C5BB4" w14:textId="77777777">
        <w:tc>
          <w:tcPr>
            <w:tcW w:w="828" w:type="dxa"/>
            <w:tcBorders>
              <w:top w:val="single" w:sz="4" w:space="0" w:color="auto"/>
              <w:left w:val="single" w:sz="4" w:space="0" w:color="auto"/>
              <w:bottom w:val="single" w:sz="4" w:space="0" w:color="auto"/>
              <w:right w:val="single" w:sz="4" w:space="0" w:color="auto"/>
            </w:tcBorders>
          </w:tcPr>
          <w:p w14:paraId="52D6E900" w14:textId="77777777" w:rsidR="00C16B6A" w:rsidRDefault="00C16B6A" w:rsidP="00A50702">
            <w:pPr>
              <w:spacing w:after="0"/>
              <w:rPr>
                <w:rFonts w:ascii="Palatino Linotype" w:hAnsi="Palatino Linotype"/>
              </w:rPr>
            </w:pPr>
          </w:p>
          <w:p w14:paraId="19B57F11" w14:textId="69183722" w:rsidR="00C16B6A" w:rsidRDefault="00225D56" w:rsidP="00A50702">
            <w:pPr>
              <w:spacing w:after="0"/>
              <w:rPr>
                <w:rFonts w:ascii="Palatino Linotype" w:hAnsi="Palatino Linotype"/>
              </w:rPr>
            </w:pPr>
            <w:r>
              <w:rPr>
                <w:rFonts w:ascii="Palatino Linotype" w:hAnsi="Palatino Linotype"/>
              </w:rPr>
              <w:t>W</w:t>
            </w:r>
          </w:p>
        </w:tc>
        <w:tc>
          <w:tcPr>
            <w:tcW w:w="990" w:type="dxa"/>
            <w:tcBorders>
              <w:top w:val="single" w:sz="4" w:space="0" w:color="auto"/>
              <w:left w:val="single" w:sz="4" w:space="0" w:color="auto"/>
              <w:bottom w:val="single" w:sz="4" w:space="0" w:color="auto"/>
              <w:right w:val="single" w:sz="4" w:space="0" w:color="auto"/>
            </w:tcBorders>
          </w:tcPr>
          <w:p w14:paraId="62D86F63" w14:textId="77777777" w:rsidR="00C16B6A" w:rsidRDefault="00C16B6A" w:rsidP="00A50702">
            <w:pPr>
              <w:spacing w:after="0"/>
              <w:rPr>
                <w:rFonts w:ascii="Palatino Linotype" w:hAnsi="Palatino Linotype"/>
              </w:rPr>
            </w:pPr>
          </w:p>
          <w:p w14:paraId="24361C5B" w14:textId="5A2E01F9" w:rsidR="00C16B6A" w:rsidRDefault="00AC5D74" w:rsidP="00A50702">
            <w:pPr>
              <w:spacing w:after="0"/>
              <w:rPr>
                <w:rFonts w:ascii="Palatino Linotype" w:hAnsi="Palatino Linotype"/>
              </w:rPr>
            </w:pPr>
            <w:r>
              <w:rPr>
                <w:rFonts w:ascii="Palatino Linotype" w:hAnsi="Palatino Linotype"/>
              </w:rPr>
              <w:t>6</w:t>
            </w:r>
            <w:r w:rsidR="00884ED6">
              <w:rPr>
                <w:rFonts w:ascii="Palatino Linotype" w:hAnsi="Palatino Linotype"/>
              </w:rPr>
              <w:t>/</w:t>
            </w:r>
            <w:r w:rsidR="00225D56">
              <w:rPr>
                <w:rFonts w:ascii="Palatino Linotype" w:hAnsi="Palatino Linotype"/>
              </w:rPr>
              <w:t>2</w:t>
            </w:r>
            <w:r>
              <w:rPr>
                <w:rFonts w:ascii="Palatino Linotype" w:hAnsi="Palatino Linotype"/>
              </w:rPr>
              <w:t>3</w:t>
            </w:r>
          </w:p>
        </w:tc>
        <w:tc>
          <w:tcPr>
            <w:tcW w:w="8277" w:type="dxa"/>
            <w:tcBorders>
              <w:top w:val="single" w:sz="4" w:space="0" w:color="auto"/>
              <w:left w:val="single" w:sz="4" w:space="0" w:color="auto"/>
              <w:bottom w:val="single" w:sz="4" w:space="0" w:color="auto"/>
              <w:right w:val="single" w:sz="4" w:space="0" w:color="auto"/>
            </w:tcBorders>
          </w:tcPr>
          <w:p w14:paraId="4AEA9E68" w14:textId="77777777" w:rsidR="00C16B6A" w:rsidRDefault="00C16B6A" w:rsidP="00A50702">
            <w:pPr>
              <w:spacing w:after="0"/>
              <w:rPr>
                <w:rFonts w:ascii="Palatino Linotype" w:hAnsi="Palatino Linotype"/>
              </w:rPr>
            </w:pPr>
          </w:p>
          <w:p w14:paraId="25CBE356" w14:textId="77777777" w:rsidR="00C16B6A" w:rsidRDefault="00C16B6A" w:rsidP="00A50702">
            <w:pPr>
              <w:spacing w:after="0"/>
              <w:rPr>
                <w:rFonts w:ascii="Palatino Linotype" w:hAnsi="Palatino Linotype"/>
              </w:rPr>
            </w:pPr>
            <w:r>
              <w:rPr>
                <w:rFonts w:ascii="Palatino Linotype" w:hAnsi="Palatino Linotype"/>
              </w:rPr>
              <w:t xml:space="preserve">Europe III   </w:t>
            </w:r>
          </w:p>
          <w:p w14:paraId="19DD0EC5" w14:textId="0F47C600" w:rsidR="00C16B6A" w:rsidRDefault="00C16B6A" w:rsidP="003A43B1">
            <w:pPr>
              <w:spacing w:after="120"/>
              <w:rPr>
                <w:rFonts w:ascii="Palatino Linotype" w:hAnsi="Palatino Linotype"/>
              </w:rPr>
            </w:pPr>
            <w:r>
              <w:rPr>
                <w:rFonts w:ascii="Palatino Linotype" w:hAnsi="Palatino Linotype"/>
              </w:rPr>
              <w:t>(</w:t>
            </w:r>
            <w:r w:rsidRPr="00AA3C79">
              <w:rPr>
                <w:rFonts w:ascii="Palatino Linotype" w:hAnsi="Palatino Linotype"/>
                <w:i/>
              </w:rPr>
              <w:t>Read</w:t>
            </w:r>
            <w:r>
              <w:rPr>
                <w:rFonts w:ascii="Palatino Linotype" w:hAnsi="Palatino Linotype"/>
              </w:rPr>
              <w:t>: Jacobsen CH 2, bottom p. 34-</w:t>
            </w:r>
            <w:proofErr w:type="gramStart"/>
            <w:r>
              <w:rPr>
                <w:rFonts w:ascii="Palatino Linotype" w:hAnsi="Palatino Linotype"/>
              </w:rPr>
              <w:t>39;  CH</w:t>
            </w:r>
            <w:proofErr w:type="gramEnd"/>
            <w:r>
              <w:rPr>
                <w:rFonts w:ascii="Palatino Linotype" w:hAnsi="Palatino Linotype"/>
              </w:rPr>
              <w:t xml:space="preserve"> 5, p. 114-145)</w:t>
            </w:r>
          </w:p>
        </w:tc>
      </w:tr>
      <w:tr w:rsidR="00C16B6A" w14:paraId="5E20762C" w14:textId="77777777">
        <w:tc>
          <w:tcPr>
            <w:tcW w:w="828" w:type="dxa"/>
            <w:tcBorders>
              <w:top w:val="single" w:sz="4" w:space="0" w:color="auto"/>
              <w:left w:val="single" w:sz="4" w:space="0" w:color="auto"/>
              <w:bottom w:val="single" w:sz="4" w:space="0" w:color="auto"/>
              <w:right w:val="single" w:sz="4" w:space="0" w:color="auto"/>
            </w:tcBorders>
          </w:tcPr>
          <w:p w14:paraId="33A6F4D0" w14:textId="77777777" w:rsidR="00C16B6A" w:rsidRDefault="00C16B6A" w:rsidP="00A50702">
            <w:pPr>
              <w:spacing w:after="0"/>
              <w:rPr>
                <w:rFonts w:ascii="Palatino Linotype" w:hAnsi="Palatino Linotype"/>
              </w:rPr>
            </w:pPr>
          </w:p>
          <w:p w14:paraId="270AA309" w14:textId="7C6FD16B" w:rsidR="00C16B6A" w:rsidRDefault="00C16B6A" w:rsidP="00A50702">
            <w:pPr>
              <w:spacing w:after="0"/>
              <w:rPr>
                <w:rFonts w:ascii="Palatino Linotype" w:hAnsi="Palatino Linotype"/>
              </w:rPr>
            </w:pPr>
            <w:r>
              <w:rPr>
                <w:rFonts w:ascii="Palatino Linotype" w:hAnsi="Palatino Linotype"/>
              </w:rPr>
              <w:t>T</w:t>
            </w:r>
            <w:r w:rsidR="00225D56">
              <w:rPr>
                <w:rFonts w:ascii="Palatino Linotype" w:hAnsi="Palatino Linotype"/>
              </w:rPr>
              <w:t>h</w:t>
            </w:r>
          </w:p>
        </w:tc>
        <w:tc>
          <w:tcPr>
            <w:tcW w:w="990" w:type="dxa"/>
            <w:tcBorders>
              <w:top w:val="single" w:sz="4" w:space="0" w:color="auto"/>
              <w:left w:val="single" w:sz="4" w:space="0" w:color="auto"/>
              <w:bottom w:val="single" w:sz="4" w:space="0" w:color="auto"/>
              <w:right w:val="single" w:sz="4" w:space="0" w:color="auto"/>
            </w:tcBorders>
          </w:tcPr>
          <w:p w14:paraId="5E1D5115" w14:textId="77777777" w:rsidR="00C16B6A" w:rsidRDefault="00C16B6A" w:rsidP="00A50702">
            <w:pPr>
              <w:spacing w:after="0"/>
              <w:rPr>
                <w:rFonts w:ascii="Palatino Linotype" w:hAnsi="Palatino Linotype"/>
              </w:rPr>
            </w:pPr>
          </w:p>
          <w:p w14:paraId="25BC710A" w14:textId="175DDB79" w:rsidR="00C16B6A" w:rsidRDefault="00AC5D74" w:rsidP="00A50702">
            <w:pPr>
              <w:spacing w:after="0"/>
              <w:rPr>
                <w:rFonts w:ascii="Palatino Linotype" w:hAnsi="Palatino Linotype"/>
              </w:rPr>
            </w:pPr>
            <w:r>
              <w:rPr>
                <w:rFonts w:ascii="Palatino Linotype" w:hAnsi="Palatino Linotype"/>
              </w:rPr>
              <w:t>6</w:t>
            </w:r>
            <w:r w:rsidR="00884ED6">
              <w:rPr>
                <w:rFonts w:ascii="Palatino Linotype" w:hAnsi="Palatino Linotype"/>
              </w:rPr>
              <w:t>/</w:t>
            </w:r>
            <w:r w:rsidR="00225D56">
              <w:rPr>
                <w:rFonts w:ascii="Palatino Linotype" w:hAnsi="Palatino Linotype"/>
              </w:rPr>
              <w:t>2</w:t>
            </w:r>
            <w:r w:rsidR="009E0EF2">
              <w:rPr>
                <w:rFonts w:ascii="Palatino Linotype" w:hAnsi="Palatino Linotype"/>
              </w:rPr>
              <w:t>4</w:t>
            </w:r>
          </w:p>
        </w:tc>
        <w:tc>
          <w:tcPr>
            <w:tcW w:w="8277" w:type="dxa"/>
            <w:tcBorders>
              <w:top w:val="single" w:sz="4" w:space="0" w:color="auto"/>
              <w:left w:val="single" w:sz="4" w:space="0" w:color="auto"/>
              <w:bottom w:val="single" w:sz="4" w:space="0" w:color="auto"/>
              <w:right w:val="single" w:sz="4" w:space="0" w:color="auto"/>
            </w:tcBorders>
          </w:tcPr>
          <w:p w14:paraId="49496160" w14:textId="77777777" w:rsidR="00C16B6A" w:rsidRDefault="00C16B6A" w:rsidP="00A50702">
            <w:pPr>
              <w:spacing w:after="0"/>
              <w:rPr>
                <w:rFonts w:ascii="Palatino Linotype" w:hAnsi="Palatino Linotype"/>
              </w:rPr>
            </w:pPr>
          </w:p>
          <w:p w14:paraId="1F298A6D" w14:textId="77777777" w:rsidR="00C16B6A" w:rsidRDefault="00C16B6A" w:rsidP="00A50702">
            <w:pPr>
              <w:spacing w:after="0"/>
              <w:rPr>
                <w:rFonts w:ascii="Palatino Linotype" w:hAnsi="Palatino Linotype"/>
              </w:rPr>
            </w:pPr>
            <w:r>
              <w:rPr>
                <w:rFonts w:ascii="Palatino Linotype" w:hAnsi="Palatino Linotype"/>
              </w:rPr>
              <w:t xml:space="preserve">West and South Asia   </w:t>
            </w:r>
          </w:p>
          <w:p w14:paraId="17B03651" w14:textId="2455A559" w:rsidR="00C16B6A" w:rsidRDefault="00C16B6A" w:rsidP="003A43B1">
            <w:pPr>
              <w:spacing w:after="120"/>
              <w:rPr>
                <w:rFonts w:ascii="Palatino Linotype" w:hAnsi="Palatino Linotype"/>
              </w:rPr>
            </w:pPr>
            <w:r>
              <w:rPr>
                <w:rFonts w:ascii="Palatino Linotype" w:hAnsi="Palatino Linotype"/>
              </w:rPr>
              <w:t>(</w:t>
            </w:r>
            <w:r w:rsidRPr="00AA3C79">
              <w:rPr>
                <w:rFonts w:ascii="Palatino Linotype" w:hAnsi="Palatino Linotype"/>
                <w:i/>
              </w:rPr>
              <w:t>Read</w:t>
            </w:r>
            <w:r>
              <w:rPr>
                <w:rFonts w:ascii="Palatino Linotype" w:hAnsi="Palatino Linotype"/>
              </w:rPr>
              <w:t>: Jacobsen CH 6, p. 146-top 164)</w:t>
            </w:r>
          </w:p>
        </w:tc>
      </w:tr>
      <w:tr w:rsidR="00C16B6A" w14:paraId="3E917444" w14:textId="77777777">
        <w:tc>
          <w:tcPr>
            <w:tcW w:w="828" w:type="dxa"/>
            <w:tcBorders>
              <w:top w:val="single" w:sz="4" w:space="0" w:color="auto"/>
              <w:left w:val="single" w:sz="4" w:space="0" w:color="auto"/>
              <w:bottom w:val="single" w:sz="4" w:space="0" w:color="auto"/>
              <w:right w:val="single" w:sz="4" w:space="0" w:color="auto"/>
            </w:tcBorders>
          </w:tcPr>
          <w:p w14:paraId="1E627165" w14:textId="77777777" w:rsidR="00C16B6A" w:rsidRDefault="00C16B6A" w:rsidP="00A50702">
            <w:pPr>
              <w:spacing w:after="0"/>
              <w:rPr>
                <w:rFonts w:ascii="Palatino Linotype" w:hAnsi="Palatino Linotype"/>
              </w:rPr>
            </w:pPr>
          </w:p>
          <w:p w14:paraId="41A4E963" w14:textId="73B6AC79" w:rsidR="00C16B6A" w:rsidRDefault="00225D56" w:rsidP="00A50702">
            <w:pPr>
              <w:spacing w:after="0"/>
              <w:rPr>
                <w:rFonts w:ascii="Palatino Linotype" w:hAnsi="Palatino Linotype"/>
              </w:rPr>
            </w:pPr>
            <w:r>
              <w:rPr>
                <w:rFonts w:ascii="Palatino Linotype" w:hAnsi="Palatino Linotype"/>
              </w:rPr>
              <w:t>F</w:t>
            </w:r>
          </w:p>
        </w:tc>
        <w:tc>
          <w:tcPr>
            <w:tcW w:w="990" w:type="dxa"/>
            <w:tcBorders>
              <w:top w:val="single" w:sz="4" w:space="0" w:color="auto"/>
              <w:left w:val="single" w:sz="4" w:space="0" w:color="auto"/>
              <w:bottom w:val="single" w:sz="4" w:space="0" w:color="auto"/>
              <w:right w:val="single" w:sz="4" w:space="0" w:color="auto"/>
            </w:tcBorders>
          </w:tcPr>
          <w:p w14:paraId="6E9A4F8E" w14:textId="77777777" w:rsidR="00C16B6A" w:rsidRDefault="00C16B6A" w:rsidP="00A50702">
            <w:pPr>
              <w:spacing w:after="0"/>
              <w:rPr>
                <w:rFonts w:ascii="Palatino Linotype" w:hAnsi="Palatino Linotype"/>
              </w:rPr>
            </w:pPr>
          </w:p>
          <w:p w14:paraId="30EAFD90" w14:textId="50CA7F64" w:rsidR="00C16B6A" w:rsidRDefault="009E0EF2" w:rsidP="00A50702">
            <w:pPr>
              <w:spacing w:after="0"/>
              <w:rPr>
                <w:rFonts w:ascii="Palatino Linotype" w:hAnsi="Palatino Linotype"/>
              </w:rPr>
            </w:pPr>
            <w:r>
              <w:rPr>
                <w:rFonts w:ascii="Palatino Linotype" w:hAnsi="Palatino Linotype"/>
              </w:rPr>
              <w:t>6</w:t>
            </w:r>
            <w:r w:rsidR="00884ED6">
              <w:rPr>
                <w:rFonts w:ascii="Palatino Linotype" w:hAnsi="Palatino Linotype"/>
              </w:rPr>
              <w:t>/</w:t>
            </w:r>
            <w:r>
              <w:rPr>
                <w:rFonts w:ascii="Palatino Linotype" w:hAnsi="Palatino Linotype"/>
              </w:rPr>
              <w:t>25</w:t>
            </w:r>
          </w:p>
        </w:tc>
        <w:tc>
          <w:tcPr>
            <w:tcW w:w="8277" w:type="dxa"/>
            <w:tcBorders>
              <w:top w:val="single" w:sz="4" w:space="0" w:color="auto"/>
              <w:left w:val="single" w:sz="4" w:space="0" w:color="auto"/>
              <w:bottom w:val="single" w:sz="4" w:space="0" w:color="auto"/>
              <w:right w:val="single" w:sz="4" w:space="0" w:color="auto"/>
            </w:tcBorders>
          </w:tcPr>
          <w:p w14:paraId="420E4445" w14:textId="77777777" w:rsidR="00C16B6A" w:rsidRDefault="00C16B6A" w:rsidP="00A50702">
            <w:pPr>
              <w:spacing w:after="0"/>
              <w:rPr>
                <w:rFonts w:ascii="Palatino Linotype" w:hAnsi="Palatino Linotype"/>
              </w:rPr>
            </w:pPr>
          </w:p>
          <w:p w14:paraId="385DE56E" w14:textId="77777777" w:rsidR="00C16B6A" w:rsidRDefault="00C16B6A" w:rsidP="00A50702">
            <w:pPr>
              <w:spacing w:after="0"/>
              <w:rPr>
                <w:rFonts w:ascii="Palatino Linotype" w:hAnsi="Palatino Linotype"/>
              </w:rPr>
            </w:pPr>
            <w:r>
              <w:rPr>
                <w:rFonts w:ascii="Palatino Linotype" w:hAnsi="Palatino Linotype"/>
              </w:rPr>
              <w:t xml:space="preserve">East Asia   </w:t>
            </w:r>
          </w:p>
          <w:p w14:paraId="0537890D" w14:textId="4394F5BB" w:rsidR="00C16B6A" w:rsidRDefault="00C16B6A" w:rsidP="003A43B1">
            <w:pPr>
              <w:spacing w:after="120"/>
              <w:rPr>
                <w:rFonts w:ascii="Palatino Linotype" w:hAnsi="Palatino Linotype"/>
              </w:rPr>
            </w:pPr>
            <w:r>
              <w:rPr>
                <w:rFonts w:ascii="Palatino Linotype" w:hAnsi="Palatino Linotype"/>
              </w:rPr>
              <w:t>(</w:t>
            </w:r>
            <w:r w:rsidRPr="00AA3C79">
              <w:rPr>
                <w:rFonts w:ascii="Palatino Linotype" w:hAnsi="Palatino Linotype"/>
                <w:i/>
              </w:rPr>
              <w:t>Read</w:t>
            </w:r>
            <w:r>
              <w:rPr>
                <w:rFonts w:ascii="Palatino Linotype" w:hAnsi="Palatino Linotype"/>
              </w:rPr>
              <w:t>: Jacobsen CH 6, p. 164-187)</w:t>
            </w:r>
          </w:p>
        </w:tc>
      </w:tr>
      <w:tr w:rsidR="00C16B6A" w14:paraId="0A55422A" w14:textId="77777777">
        <w:tc>
          <w:tcPr>
            <w:tcW w:w="828" w:type="dxa"/>
            <w:tcBorders>
              <w:top w:val="single" w:sz="4" w:space="0" w:color="auto"/>
              <w:left w:val="single" w:sz="4" w:space="0" w:color="auto"/>
              <w:bottom w:val="single" w:sz="4" w:space="0" w:color="auto"/>
              <w:right w:val="single" w:sz="4" w:space="0" w:color="auto"/>
            </w:tcBorders>
          </w:tcPr>
          <w:p w14:paraId="6D26258C" w14:textId="77777777" w:rsidR="00C16B6A" w:rsidRDefault="00C16B6A" w:rsidP="00A50702">
            <w:pPr>
              <w:spacing w:after="0"/>
              <w:rPr>
                <w:rFonts w:ascii="Palatino Linotype" w:hAnsi="Palatino Linotype"/>
              </w:rPr>
            </w:pPr>
          </w:p>
          <w:p w14:paraId="6B7B6BAF" w14:textId="0AF5D3A9" w:rsidR="00C16B6A" w:rsidRDefault="00225D56" w:rsidP="00A50702">
            <w:pPr>
              <w:spacing w:after="0"/>
              <w:rPr>
                <w:rFonts w:ascii="Palatino Linotype" w:hAnsi="Palatino Linotype"/>
              </w:rPr>
            </w:pPr>
            <w:r>
              <w:rPr>
                <w:rFonts w:ascii="Palatino Linotype" w:hAnsi="Palatino Linotype"/>
              </w:rPr>
              <w:t>M</w:t>
            </w:r>
          </w:p>
        </w:tc>
        <w:tc>
          <w:tcPr>
            <w:tcW w:w="990" w:type="dxa"/>
            <w:tcBorders>
              <w:top w:val="single" w:sz="4" w:space="0" w:color="auto"/>
              <w:left w:val="single" w:sz="4" w:space="0" w:color="auto"/>
              <w:bottom w:val="single" w:sz="4" w:space="0" w:color="auto"/>
              <w:right w:val="single" w:sz="4" w:space="0" w:color="auto"/>
            </w:tcBorders>
          </w:tcPr>
          <w:p w14:paraId="78DF1447" w14:textId="77777777" w:rsidR="00C16B6A" w:rsidRDefault="00C16B6A" w:rsidP="00A50702">
            <w:pPr>
              <w:spacing w:after="0"/>
              <w:rPr>
                <w:rFonts w:ascii="Palatino Linotype" w:hAnsi="Palatino Linotype"/>
              </w:rPr>
            </w:pPr>
          </w:p>
          <w:p w14:paraId="2119E3CD" w14:textId="5A98B1C0" w:rsidR="00C16B6A" w:rsidRDefault="009E0EF2" w:rsidP="00A50702">
            <w:pPr>
              <w:spacing w:after="0"/>
              <w:rPr>
                <w:rFonts w:ascii="Palatino Linotype" w:hAnsi="Palatino Linotype"/>
              </w:rPr>
            </w:pPr>
            <w:r>
              <w:rPr>
                <w:rFonts w:ascii="Palatino Linotype" w:hAnsi="Palatino Linotype"/>
              </w:rPr>
              <w:t>6/</w:t>
            </w:r>
            <w:r w:rsidR="00225D56">
              <w:rPr>
                <w:rFonts w:ascii="Palatino Linotype" w:hAnsi="Palatino Linotype"/>
              </w:rPr>
              <w:t>2</w:t>
            </w:r>
            <w:r>
              <w:rPr>
                <w:rFonts w:ascii="Palatino Linotype" w:hAnsi="Palatino Linotype"/>
              </w:rPr>
              <w:t>8</w:t>
            </w:r>
          </w:p>
        </w:tc>
        <w:tc>
          <w:tcPr>
            <w:tcW w:w="8277" w:type="dxa"/>
            <w:tcBorders>
              <w:top w:val="single" w:sz="4" w:space="0" w:color="auto"/>
              <w:left w:val="single" w:sz="4" w:space="0" w:color="auto"/>
              <w:bottom w:val="single" w:sz="4" w:space="0" w:color="auto"/>
              <w:right w:val="single" w:sz="4" w:space="0" w:color="auto"/>
            </w:tcBorders>
          </w:tcPr>
          <w:p w14:paraId="7944FA9F" w14:textId="77777777" w:rsidR="00C16B6A" w:rsidRDefault="00C16B6A" w:rsidP="00A50702">
            <w:pPr>
              <w:spacing w:after="0"/>
              <w:rPr>
                <w:rFonts w:ascii="Palatino Linotype" w:hAnsi="Palatino Linotype"/>
              </w:rPr>
            </w:pPr>
          </w:p>
          <w:p w14:paraId="2EF46F1B" w14:textId="207DAA1C" w:rsidR="00B97B79" w:rsidRDefault="00B97B79" w:rsidP="00B97B79">
            <w:pPr>
              <w:spacing w:after="0"/>
              <w:rPr>
                <w:rFonts w:ascii="Palatino Linotype" w:hAnsi="Palatino Linotype"/>
              </w:rPr>
            </w:pPr>
            <w:proofErr w:type="gramStart"/>
            <w:r>
              <w:rPr>
                <w:rFonts w:ascii="Palatino Linotype" w:hAnsi="Palatino Linotype"/>
              </w:rPr>
              <w:t xml:space="preserve">Africa  </w:t>
            </w:r>
            <w:r w:rsidR="006D1451">
              <w:rPr>
                <w:rFonts w:ascii="Palatino Linotype" w:hAnsi="Palatino Linotype"/>
              </w:rPr>
              <w:t>I</w:t>
            </w:r>
            <w:proofErr w:type="gramEnd"/>
          </w:p>
          <w:p w14:paraId="19AFDA45" w14:textId="1D991106" w:rsidR="00C16B6A" w:rsidRPr="00433B10" w:rsidRDefault="00B97B79" w:rsidP="00B97B79">
            <w:pPr>
              <w:spacing w:after="120"/>
              <w:rPr>
                <w:rFonts w:ascii="Palatino Linotype" w:hAnsi="Palatino Linotype"/>
              </w:rPr>
            </w:pPr>
            <w:r>
              <w:rPr>
                <w:rFonts w:ascii="Palatino Linotype" w:hAnsi="Palatino Linotype"/>
              </w:rPr>
              <w:t>(</w:t>
            </w:r>
            <w:r w:rsidRPr="00AA3C79">
              <w:rPr>
                <w:rFonts w:ascii="Palatino Linotype" w:hAnsi="Palatino Linotype"/>
                <w:i/>
              </w:rPr>
              <w:t>Read</w:t>
            </w:r>
            <w:r>
              <w:rPr>
                <w:rFonts w:ascii="Palatino Linotype" w:hAnsi="Palatino Linotype"/>
              </w:rPr>
              <w:t>: Jacobsen CH 3, p. 40-</w:t>
            </w:r>
            <w:r w:rsidR="00FB7557">
              <w:rPr>
                <w:rFonts w:ascii="Palatino Linotype" w:hAnsi="Palatino Linotype"/>
              </w:rPr>
              <w:t xml:space="preserve">middle </w:t>
            </w:r>
            <w:r w:rsidR="0098162E">
              <w:rPr>
                <w:rFonts w:ascii="Palatino Linotype" w:hAnsi="Palatino Linotype"/>
              </w:rPr>
              <w:t>54</w:t>
            </w:r>
            <w:r w:rsidR="006D1451">
              <w:rPr>
                <w:rFonts w:ascii="Palatino Linotype" w:hAnsi="Palatino Linotype"/>
              </w:rPr>
              <w:t xml:space="preserve">; </w:t>
            </w:r>
            <w:r w:rsidR="001845F1">
              <w:rPr>
                <w:rFonts w:ascii="Palatino Linotype" w:hAnsi="Palatino Linotype"/>
              </w:rPr>
              <w:t>“First Christians of Africa” PDF</w:t>
            </w:r>
            <w:r>
              <w:rPr>
                <w:rFonts w:ascii="Palatino Linotype" w:hAnsi="Palatino Linotype"/>
              </w:rPr>
              <w:t>)</w:t>
            </w:r>
          </w:p>
        </w:tc>
      </w:tr>
      <w:tr w:rsidR="00C16B6A" w14:paraId="40D18274" w14:textId="77777777">
        <w:tc>
          <w:tcPr>
            <w:tcW w:w="828" w:type="dxa"/>
            <w:tcBorders>
              <w:top w:val="single" w:sz="4" w:space="0" w:color="auto"/>
              <w:left w:val="single" w:sz="4" w:space="0" w:color="auto"/>
              <w:bottom w:val="single" w:sz="4" w:space="0" w:color="auto"/>
              <w:right w:val="single" w:sz="4" w:space="0" w:color="auto"/>
            </w:tcBorders>
          </w:tcPr>
          <w:p w14:paraId="03D80879" w14:textId="77777777" w:rsidR="00C16B6A" w:rsidRDefault="00C16B6A" w:rsidP="00A50702">
            <w:pPr>
              <w:spacing w:after="0"/>
              <w:rPr>
                <w:rFonts w:ascii="Palatino Linotype" w:hAnsi="Palatino Linotype"/>
              </w:rPr>
            </w:pPr>
          </w:p>
          <w:p w14:paraId="11C9BAD0" w14:textId="209DE1D8" w:rsidR="00C16B6A" w:rsidRDefault="00225D56" w:rsidP="00A50702">
            <w:pPr>
              <w:spacing w:after="0"/>
              <w:rPr>
                <w:rFonts w:ascii="Palatino Linotype" w:hAnsi="Palatino Linotype"/>
              </w:rPr>
            </w:pPr>
            <w:r>
              <w:rPr>
                <w:rFonts w:ascii="Palatino Linotype" w:hAnsi="Palatino Linotype"/>
              </w:rPr>
              <w:t>T</w:t>
            </w:r>
          </w:p>
        </w:tc>
        <w:tc>
          <w:tcPr>
            <w:tcW w:w="990" w:type="dxa"/>
            <w:tcBorders>
              <w:top w:val="single" w:sz="4" w:space="0" w:color="auto"/>
              <w:left w:val="single" w:sz="4" w:space="0" w:color="auto"/>
              <w:bottom w:val="single" w:sz="4" w:space="0" w:color="auto"/>
              <w:right w:val="single" w:sz="4" w:space="0" w:color="auto"/>
            </w:tcBorders>
          </w:tcPr>
          <w:p w14:paraId="03108187" w14:textId="77777777" w:rsidR="00C16B6A" w:rsidRDefault="00C16B6A" w:rsidP="00A50702">
            <w:pPr>
              <w:spacing w:after="0"/>
              <w:rPr>
                <w:rFonts w:ascii="Palatino Linotype" w:hAnsi="Palatino Linotype"/>
              </w:rPr>
            </w:pPr>
          </w:p>
          <w:p w14:paraId="2B45C1DB" w14:textId="0A6159E8" w:rsidR="00C16B6A" w:rsidRDefault="009E0EF2" w:rsidP="00A50702">
            <w:pPr>
              <w:spacing w:after="0"/>
              <w:rPr>
                <w:rFonts w:ascii="Palatino Linotype" w:hAnsi="Palatino Linotype"/>
              </w:rPr>
            </w:pPr>
            <w:r>
              <w:rPr>
                <w:rFonts w:ascii="Palatino Linotype" w:hAnsi="Palatino Linotype"/>
              </w:rPr>
              <w:t>6</w:t>
            </w:r>
            <w:r w:rsidR="00884ED6">
              <w:rPr>
                <w:rFonts w:ascii="Palatino Linotype" w:hAnsi="Palatino Linotype"/>
              </w:rPr>
              <w:t>/</w:t>
            </w:r>
            <w:r w:rsidR="00225D56">
              <w:rPr>
                <w:rFonts w:ascii="Palatino Linotype" w:hAnsi="Palatino Linotype"/>
              </w:rPr>
              <w:t>2</w:t>
            </w:r>
            <w:r>
              <w:rPr>
                <w:rFonts w:ascii="Palatino Linotype" w:hAnsi="Palatino Linotype"/>
              </w:rPr>
              <w:t>9</w:t>
            </w:r>
          </w:p>
        </w:tc>
        <w:tc>
          <w:tcPr>
            <w:tcW w:w="8277" w:type="dxa"/>
            <w:tcBorders>
              <w:top w:val="single" w:sz="4" w:space="0" w:color="auto"/>
              <w:left w:val="single" w:sz="4" w:space="0" w:color="auto"/>
              <w:bottom w:val="single" w:sz="4" w:space="0" w:color="auto"/>
              <w:right w:val="single" w:sz="4" w:space="0" w:color="auto"/>
            </w:tcBorders>
          </w:tcPr>
          <w:p w14:paraId="2E2AAFAD" w14:textId="77777777" w:rsidR="00C16B6A" w:rsidRDefault="00C16B6A" w:rsidP="00A50702">
            <w:pPr>
              <w:spacing w:after="0"/>
              <w:rPr>
                <w:rFonts w:ascii="Palatino Linotype" w:hAnsi="Palatino Linotype"/>
              </w:rPr>
            </w:pPr>
          </w:p>
          <w:p w14:paraId="36A24468" w14:textId="110901C4" w:rsidR="00C16B6A" w:rsidRDefault="00C16B6A" w:rsidP="00A50702">
            <w:pPr>
              <w:spacing w:after="0"/>
              <w:rPr>
                <w:rFonts w:ascii="Palatino Linotype" w:hAnsi="Palatino Linotype"/>
              </w:rPr>
            </w:pPr>
            <w:proofErr w:type="gramStart"/>
            <w:r>
              <w:rPr>
                <w:rFonts w:ascii="Palatino Linotype" w:hAnsi="Palatino Linotype"/>
              </w:rPr>
              <w:t xml:space="preserve">Africa  </w:t>
            </w:r>
            <w:r w:rsidR="006D1451">
              <w:rPr>
                <w:rFonts w:ascii="Palatino Linotype" w:hAnsi="Palatino Linotype"/>
              </w:rPr>
              <w:t>II</w:t>
            </w:r>
            <w:proofErr w:type="gramEnd"/>
          </w:p>
          <w:p w14:paraId="1BB66F1E" w14:textId="6BDBDCEB" w:rsidR="00C16B6A" w:rsidRDefault="00C16B6A" w:rsidP="00DD64D6">
            <w:pPr>
              <w:spacing w:after="120"/>
              <w:rPr>
                <w:rFonts w:ascii="Palatino Linotype" w:hAnsi="Palatino Linotype"/>
              </w:rPr>
            </w:pPr>
            <w:r>
              <w:rPr>
                <w:rFonts w:ascii="Palatino Linotype" w:hAnsi="Palatino Linotype"/>
              </w:rPr>
              <w:t>(</w:t>
            </w:r>
            <w:r w:rsidRPr="00AA3C79">
              <w:rPr>
                <w:rFonts w:ascii="Palatino Linotype" w:hAnsi="Palatino Linotype"/>
                <w:i/>
              </w:rPr>
              <w:t>Read</w:t>
            </w:r>
            <w:r>
              <w:rPr>
                <w:rFonts w:ascii="Palatino Linotype" w:hAnsi="Palatino Linotype"/>
              </w:rPr>
              <w:t xml:space="preserve">: Jacobsen CH 3, p. </w:t>
            </w:r>
            <w:r w:rsidR="0098162E">
              <w:rPr>
                <w:rFonts w:ascii="Palatino Linotype" w:hAnsi="Palatino Linotype"/>
              </w:rPr>
              <w:t>54</w:t>
            </w:r>
            <w:r>
              <w:rPr>
                <w:rFonts w:ascii="Palatino Linotype" w:hAnsi="Palatino Linotype"/>
              </w:rPr>
              <w:t>-72)</w:t>
            </w:r>
            <w:r w:rsidR="00EB29D8">
              <w:rPr>
                <w:rFonts w:ascii="Palatino Linotype" w:hAnsi="Palatino Linotype"/>
              </w:rPr>
              <w:t xml:space="preserve"> </w:t>
            </w:r>
          </w:p>
        </w:tc>
      </w:tr>
      <w:tr w:rsidR="00C16B6A" w14:paraId="49327B0E" w14:textId="77777777">
        <w:tc>
          <w:tcPr>
            <w:tcW w:w="828" w:type="dxa"/>
            <w:tcBorders>
              <w:top w:val="single" w:sz="4" w:space="0" w:color="auto"/>
              <w:left w:val="single" w:sz="4" w:space="0" w:color="auto"/>
              <w:bottom w:val="single" w:sz="4" w:space="0" w:color="auto"/>
              <w:right w:val="single" w:sz="4" w:space="0" w:color="auto"/>
            </w:tcBorders>
          </w:tcPr>
          <w:p w14:paraId="40866A97" w14:textId="77777777" w:rsidR="00C16B6A" w:rsidRDefault="00C16B6A" w:rsidP="00A50702">
            <w:pPr>
              <w:spacing w:after="0"/>
              <w:rPr>
                <w:rFonts w:ascii="Palatino Linotype" w:hAnsi="Palatino Linotype"/>
              </w:rPr>
            </w:pPr>
          </w:p>
          <w:p w14:paraId="7FB40382" w14:textId="35A765E6" w:rsidR="00C16B6A" w:rsidRDefault="00225D56" w:rsidP="00A50702">
            <w:pPr>
              <w:spacing w:after="0"/>
              <w:rPr>
                <w:rFonts w:ascii="Palatino Linotype" w:hAnsi="Palatino Linotype"/>
              </w:rPr>
            </w:pPr>
            <w:r>
              <w:rPr>
                <w:rFonts w:ascii="Palatino Linotype" w:hAnsi="Palatino Linotype"/>
              </w:rPr>
              <w:t>W</w:t>
            </w:r>
          </w:p>
        </w:tc>
        <w:tc>
          <w:tcPr>
            <w:tcW w:w="990" w:type="dxa"/>
            <w:tcBorders>
              <w:top w:val="single" w:sz="4" w:space="0" w:color="auto"/>
              <w:left w:val="single" w:sz="4" w:space="0" w:color="auto"/>
              <w:bottom w:val="single" w:sz="4" w:space="0" w:color="auto"/>
              <w:right w:val="single" w:sz="4" w:space="0" w:color="auto"/>
            </w:tcBorders>
          </w:tcPr>
          <w:p w14:paraId="37F79E91" w14:textId="77777777" w:rsidR="00C16B6A" w:rsidRDefault="00C16B6A" w:rsidP="00A50702">
            <w:pPr>
              <w:spacing w:after="0"/>
              <w:rPr>
                <w:rFonts w:ascii="Palatino Linotype" w:hAnsi="Palatino Linotype"/>
              </w:rPr>
            </w:pPr>
          </w:p>
          <w:p w14:paraId="318B02C2" w14:textId="7729F332" w:rsidR="00C16B6A" w:rsidRDefault="009E0EF2" w:rsidP="00A50702">
            <w:pPr>
              <w:spacing w:after="0"/>
              <w:rPr>
                <w:rFonts w:ascii="Palatino Linotype" w:hAnsi="Palatino Linotype"/>
              </w:rPr>
            </w:pPr>
            <w:r>
              <w:rPr>
                <w:rFonts w:ascii="Palatino Linotype" w:hAnsi="Palatino Linotype"/>
              </w:rPr>
              <w:t>6</w:t>
            </w:r>
            <w:r w:rsidR="00884ED6">
              <w:rPr>
                <w:rFonts w:ascii="Palatino Linotype" w:hAnsi="Palatino Linotype"/>
              </w:rPr>
              <w:t>/</w:t>
            </w:r>
            <w:r w:rsidR="002003BC">
              <w:rPr>
                <w:rFonts w:ascii="Palatino Linotype" w:hAnsi="Palatino Linotype"/>
              </w:rPr>
              <w:t>30</w:t>
            </w:r>
          </w:p>
        </w:tc>
        <w:tc>
          <w:tcPr>
            <w:tcW w:w="8277" w:type="dxa"/>
            <w:tcBorders>
              <w:top w:val="single" w:sz="4" w:space="0" w:color="auto"/>
              <w:left w:val="single" w:sz="4" w:space="0" w:color="auto"/>
              <w:bottom w:val="single" w:sz="4" w:space="0" w:color="auto"/>
              <w:right w:val="single" w:sz="4" w:space="0" w:color="auto"/>
            </w:tcBorders>
          </w:tcPr>
          <w:p w14:paraId="05AF7448" w14:textId="54200D45" w:rsidR="00DD64D6" w:rsidRDefault="00DD64D6" w:rsidP="00A50702">
            <w:pPr>
              <w:spacing w:after="0"/>
              <w:rPr>
                <w:rFonts w:ascii="Palatino Linotype" w:hAnsi="Palatino Linotype"/>
              </w:rPr>
            </w:pPr>
          </w:p>
          <w:p w14:paraId="35A4327D" w14:textId="77777777" w:rsidR="00C16B6A" w:rsidRDefault="00C16B6A" w:rsidP="00A50702">
            <w:pPr>
              <w:spacing w:after="0"/>
              <w:rPr>
                <w:rFonts w:ascii="Palatino Linotype" w:hAnsi="Palatino Linotype"/>
              </w:rPr>
            </w:pPr>
            <w:r>
              <w:rPr>
                <w:rFonts w:ascii="Palatino Linotype" w:hAnsi="Palatino Linotype"/>
              </w:rPr>
              <w:t xml:space="preserve">Latin America  </w:t>
            </w:r>
          </w:p>
          <w:p w14:paraId="4720DE09" w14:textId="691BDBD3" w:rsidR="00BA4C90" w:rsidRDefault="00C16B6A" w:rsidP="003A43B1">
            <w:pPr>
              <w:spacing w:after="120"/>
              <w:rPr>
                <w:rFonts w:ascii="Palatino Linotype" w:hAnsi="Palatino Linotype"/>
              </w:rPr>
            </w:pPr>
            <w:r>
              <w:rPr>
                <w:rFonts w:ascii="Palatino Linotype" w:hAnsi="Palatino Linotype"/>
              </w:rPr>
              <w:t>(</w:t>
            </w:r>
            <w:r w:rsidRPr="00AA3C79">
              <w:rPr>
                <w:rFonts w:ascii="Palatino Linotype" w:hAnsi="Palatino Linotype"/>
                <w:i/>
              </w:rPr>
              <w:t>Read</w:t>
            </w:r>
            <w:r>
              <w:rPr>
                <w:rFonts w:ascii="Palatino Linotype" w:hAnsi="Palatino Linotype"/>
              </w:rPr>
              <w:t>: Jacobsen CH 4, p. 73-105)</w:t>
            </w:r>
          </w:p>
          <w:p w14:paraId="7731B67B" w14:textId="52F2C9BE" w:rsidR="00C16B6A" w:rsidRPr="00584624" w:rsidRDefault="00BA4C90" w:rsidP="003A43B1">
            <w:pPr>
              <w:spacing w:after="120"/>
              <w:rPr>
                <w:rFonts w:ascii="Palatino Linotype" w:hAnsi="Palatino Linotype"/>
                <w:u w:val="single"/>
              </w:rPr>
            </w:pPr>
            <w:r w:rsidRPr="00EB29D8">
              <w:rPr>
                <w:rFonts w:ascii="Palatino Linotype" w:hAnsi="Palatino Linotype"/>
                <w:u w:val="single"/>
              </w:rPr>
              <w:t xml:space="preserve">Submit </w:t>
            </w:r>
            <w:r>
              <w:rPr>
                <w:rFonts w:ascii="Palatino Linotype" w:hAnsi="Palatino Linotype"/>
                <w:u w:val="single"/>
              </w:rPr>
              <w:t>Church Visit Historical/Theological Reflection</w:t>
            </w:r>
          </w:p>
        </w:tc>
      </w:tr>
      <w:tr w:rsidR="00C16B6A" w14:paraId="7479B450" w14:textId="77777777">
        <w:tc>
          <w:tcPr>
            <w:tcW w:w="828" w:type="dxa"/>
            <w:tcBorders>
              <w:top w:val="single" w:sz="4" w:space="0" w:color="auto"/>
              <w:left w:val="single" w:sz="4" w:space="0" w:color="auto"/>
              <w:bottom w:val="single" w:sz="4" w:space="0" w:color="auto"/>
              <w:right w:val="single" w:sz="4" w:space="0" w:color="auto"/>
            </w:tcBorders>
          </w:tcPr>
          <w:p w14:paraId="30A790FE" w14:textId="77777777" w:rsidR="00C16B6A" w:rsidRDefault="00C16B6A" w:rsidP="00A50702">
            <w:pPr>
              <w:spacing w:after="0"/>
              <w:rPr>
                <w:rFonts w:ascii="Palatino Linotype" w:hAnsi="Palatino Linotype"/>
              </w:rPr>
            </w:pPr>
          </w:p>
          <w:p w14:paraId="27723000" w14:textId="71FCE611" w:rsidR="00C16B6A" w:rsidRDefault="00C16B6A" w:rsidP="00A50702">
            <w:pPr>
              <w:spacing w:after="0"/>
              <w:rPr>
                <w:rFonts w:ascii="Palatino Linotype" w:hAnsi="Palatino Linotype"/>
              </w:rPr>
            </w:pPr>
            <w:r>
              <w:rPr>
                <w:rFonts w:ascii="Palatino Linotype" w:hAnsi="Palatino Linotype"/>
              </w:rPr>
              <w:t>T</w:t>
            </w:r>
            <w:r w:rsidR="00225D56">
              <w:rPr>
                <w:rFonts w:ascii="Palatino Linotype" w:hAnsi="Palatino Linotype"/>
              </w:rPr>
              <w:t>h</w:t>
            </w:r>
          </w:p>
        </w:tc>
        <w:tc>
          <w:tcPr>
            <w:tcW w:w="990" w:type="dxa"/>
            <w:tcBorders>
              <w:top w:val="single" w:sz="4" w:space="0" w:color="auto"/>
              <w:left w:val="single" w:sz="4" w:space="0" w:color="auto"/>
              <w:bottom w:val="single" w:sz="4" w:space="0" w:color="auto"/>
              <w:right w:val="single" w:sz="4" w:space="0" w:color="auto"/>
            </w:tcBorders>
          </w:tcPr>
          <w:p w14:paraId="62A82DAA" w14:textId="77777777" w:rsidR="00C16B6A" w:rsidRDefault="00C16B6A" w:rsidP="00A50702">
            <w:pPr>
              <w:spacing w:after="0"/>
              <w:rPr>
                <w:rFonts w:ascii="Palatino Linotype" w:hAnsi="Palatino Linotype"/>
              </w:rPr>
            </w:pPr>
          </w:p>
          <w:p w14:paraId="68ECBF67" w14:textId="008979BA" w:rsidR="00C16B6A" w:rsidRDefault="002003BC" w:rsidP="00A50702">
            <w:pPr>
              <w:spacing w:after="0"/>
              <w:rPr>
                <w:rFonts w:ascii="Palatino Linotype" w:hAnsi="Palatino Linotype"/>
              </w:rPr>
            </w:pPr>
            <w:r>
              <w:rPr>
                <w:rFonts w:ascii="Palatino Linotype" w:hAnsi="Palatino Linotype"/>
              </w:rPr>
              <w:t>7</w:t>
            </w:r>
            <w:r w:rsidR="00884ED6">
              <w:rPr>
                <w:rFonts w:ascii="Palatino Linotype" w:hAnsi="Palatino Linotype"/>
              </w:rPr>
              <w:t>/</w:t>
            </w:r>
            <w:r>
              <w:rPr>
                <w:rFonts w:ascii="Palatino Linotype" w:hAnsi="Palatino Linotype"/>
              </w:rPr>
              <w:t>1</w:t>
            </w:r>
          </w:p>
        </w:tc>
        <w:tc>
          <w:tcPr>
            <w:tcW w:w="8277" w:type="dxa"/>
            <w:tcBorders>
              <w:top w:val="single" w:sz="4" w:space="0" w:color="auto"/>
              <w:left w:val="single" w:sz="4" w:space="0" w:color="auto"/>
              <w:bottom w:val="single" w:sz="4" w:space="0" w:color="auto"/>
              <w:right w:val="single" w:sz="4" w:space="0" w:color="auto"/>
            </w:tcBorders>
          </w:tcPr>
          <w:p w14:paraId="5D77BACB" w14:textId="77777777" w:rsidR="00C16B6A" w:rsidRDefault="00C16B6A" w:rsidP="00A50702">
            <w:pPr>
              <w:spacing w:after="0"/>
              <w:rPr>
                <w:rFonts w:ascii="Palatino Linotype" w:hAnsi="Palatino Linotype"/>
              </w:rPr>
            </w:pPr>
          </w:p>
          <w:p w14:paraId="5545D88F" w14:textId="77777777" w:rsidR="00C16B6A" w:rsidRDefault="00C16B6A" w:rsidP="00A50702">
            <w:pPr>
              <w:spacing w:after="0"/>
              <w:rPr>
                <w:rFonts w:ascii="Palatino Linotype" w:hAnsi="Palatino Linotype"/>
              </w:rPr>
            </w:pPr>
            <w:r>
              <w:rPr>
                <w:rFonts w:ascii="Palatino Linotype" w:hAnsi="Palatino Linotype"/>
              </w:rPr>
              <w:t xml:space="preserve">North America I  </w:t>
            </w:r>
          </w:p>
          <w:p w14:paraId="7391C57B" w14:textId="77777777" w:rsidR="00EB29D8" w:rsidRDefault="00C16B6A" w:rsidP="00A50702">
            <w:pPr>
              <w:spacing w:after="0"/>
              <w:rPr>
                <w:rFonts w:ascii="Palatino Linotype" w:hAnsi="Palatino Linotype"/>
              </w:rPr>
            </w:pPr>
            <w:r>
              <w:rPr>
                <w:rFonts w:ascii="Palatino Linotype" w:hAnsi="Palatino Linotype"/>
              </w:rPr>
              <w:t>(</w:t>
            </w:r>
            <w:r w:rsidRPr="00AA3C79">
              <w:rPr>
                <w:rFonts w:ascii="Palatino Linotype" w:hAnsi="Palatino Linotype"/>
                <w:i/>
              </w:rPr>
              <w:t>Read</w:t>
            </w:r>
            <w:r>
              <w:rPr>
                <w:rFonts w:ascii="Palatino Linotype" w:hAnsi="Palatino Linotype"/>
              </w:rPr>
              <w:t>: Jacobsen CH 7, p. 188-204)</w:t>
            </w:r>
          </w:p>
          <w:p w14:paraId="3A51F03A" w14:textId="07CA7EFC" w:rsidR="00C16B6A" w:rsidRPr="00584624" w:rsidRDefault="00BA4C90" w:rsidP="003A43B1">
            <w:pPr>
              <w:spacing w:after="120"/>
              <w:rPr>
                <w:rFonts w:ascii="Palatino Linotype" w:hAnsi="Palatino Linotype"/>
              </w:rPr>
            </w:pPr>
            <w:r w:rsidRPr="005E1148">
              <w:rPr>
                <w:rFonts w:ascii="Palatino Linotype" w:hAnsi="Palatino Linotype"/>
                <w:u w:val="single"/>
              </w:rPr>
              <w:t xml:space="preserve">Submit </w:t>
            </w:r>
            <w:r w:rsidR="006734D1">
              <w:rPr>
                <w:rFonts w:ascii="Palatino Linotype" w:hAnsi="Palatino Linotype"/>
                <w:u w:val="single"/>
              </w:rPr>
              <w:t>Noll</w:t>
            </w:r>
            <w:r>
              <w:rPr>
                <w:rFonts w:ascii="Palatino Linotype" w:hAnsi="Palatino Linotype"/>
                <w:u w:val="single"/>
              </w:rPr>
              <w:t xml:space="preserve"> Response </w:t>
            </w:r>
            <w:r w:rsidR="006734D1">
              <w:rPr>
                <w:rFonts w:ascii="Palatino Linotype" w:hAnsi="Palatino Linotype"/>
                <w:u w:val="single"/>
              </w:rPr>
              <w:t>Reflection</w:t>
            </w:r>
          </w:p>
        </w:tc>
      </w:tr>
      <w:tr w:rsidR="00C16B6A" w14:paraId="2D3E10D0" w14:textId="77777777">
        <w:tc>
          <w:tcPr>
            <w:tcW w:w="828" w:type="dxa"/>
            <w:tcBorders>
              <w:top w:val="single" w:sz="4" w:space="0" w:color="auto"/>
              <w:left w:val="single" w:sz="4" w:space="0" w:color="auto"/>
              <w:bottom w:val="single" w:sz="4" w:space="0" w:color="auto"/>
              <w:right w:val="single" w:sz="4" w:space="0" w:color="auto"/>
            </w:tcBorders>
          </w:tcPr>
          <w:p w14:paraId="7C0759B2" w14:textId="77777777" w:rsidR="00C16B6A" w:rsidRDefault="00C16B6A" w:rsidP="00A50702">
            <w:pPr>
              <w:spacing w:after="0"/>
              <w:rPr>
                <w:rFonts w:ascii="Palatino Linotype" w:hAnsi="Palatino Linotype"/>
              </w:rPr>
            </w:pPr>
          </w:p>
          <w:p w14:paraId="4108EC96" w14:textId="0EA2A482" w:rsidR="00C16B6A" w:rsidRDefault="00225D56" w:rsidP="00A50702">
            <w:pPr>
              <w:spacing w:after="0"/>
              <w:rPr>
                <w:rFonts w:ascii="Palatino Linotype" w:hAnsi="Palatino Linotype"/>
              </w:rPr>
            </w:pPr>
            <w:r>
              <w:rPr>
                <w:rFonts w:ascii="Palatino Linotype" w:hAnsi="Palatino Linotype"/>
              </w:rPr>
              <w:t>F</w:t>
            </w:r>
          </w:p>
        </w:tc>
        <w:tc>
          <w:tcPr>
            <w:tcW w:w="990" w:type="dxa"/>
            <w:tcBorders>
              <w:top w:val="single" w:sz="4" w:space="0" w:color="auto"/>
              <w:left w:val="single" w:sz="4" w:space="0" w:color="auto"/>
              <w:bottom w:val="single" w:sz="4" w:space="0" w:color="auto"/>
              <w:right w:val="single" w:sz="4" w:space="0" w:color="auto"/>
            </w:tcBorders>
          </w:tcPr>
          <w:p w14:paraId="0E691821" w14:textId="77777777" w:rsidR="00C16B6A" w:rsidRDefault="00C16B6A" w:rsidP="00A50702">
            <w:pPr>
              <w:spacing w:after="0"/>
              <w:rPr>
                <w:rFonts w:ascii="Palatino Linotype" w:hAnsi="Palatino Linotype"/>
              </w:rPr>
            </w:pPr>
          </w:p>
          <w:p w14:paraId="70CF5119" w14:textId="11A8AE06" w:rsidR="00C16B6A" w:rsidRDefault="002003BC" w:rsidP="00A50702">
            <w:pPr>
              <w:spacing w:after="0"/>
              <w:rPr>
                <w:rFonts w:ascii="Palatino Linotype" w:hAnsi="Palatino Linotype"/>
              </w:rPr>
            </w:pPr>
            <w:r>
              <w:rPr>
                <w:rFonts w:ascii="Palatino Linotype" w:hAnsi="Palatino Linotype"/>
              </w:rPr>
              <w:t>7</w:t>
            </w:r>
            <w:r w:rsidR="00884ED6">
              <w:rPr>
                <w:rFonts w:ascii="Palatino Linotype" w:hAnsi="Palatino Linotype"/>
              </w:rPr>
              <w:t>/</w:t>
            </w:r>
            <w:r>
              <w:rPr>
                <w:rFonts w:ascii="Palatino Linotype" w:hAnsi="Palatino Linotype"/>
              </w:rPr>
              <w:t>2</w:t>
            </w:r>
          </w:p>
        </w:tc>
        <w:tc>
          <w:tcPr>
            <w:tcW w:w="8277" w:type="dxa"/>
            <w:tcBorders>
              <w:top w:val="single" w:sz="4" w:space="0" w:color="auto"/>
              <w:left w:val="single" w:sz="4" w:space="0" w:color="auto"/>
              <w:bottom w:val="single" w:sz="4" w:space="0" w:color="auto"/>
              <w:right w:val="single" w:sz="4" w:space="0" w:color="auto"/>
            </w:tcBorders>
          </w:tcPr>
          <w:p w14:paraId="5C67253D" w14:textId="77777777" w:rsidR="00C16B6A" w:rsidRDefault="00C16B6A" w:rsidP="00A50702">
            <w:pPr>
              <w:spacing w:after="0" w:line="240" w:lineRule="auto"/>
              <w:rPr>
                <w:rFonts w:ascii="Palatino Linotype" w:hAnsi="Palatino Linotype"/>
              </w:rPr>
            </w:pPr>
          </w:p>
          <w:p w14:paraId="7C0C8A6B" w14:textId="77777777" w:rsidR="00C16B6A" w:rsidRDefault="00C16B6A" w:rsidP="00A50702">
            <w:pPr>
              <w:spacing w:after="0" w:line="240" w:lineRule="auto"/>
              <w:rPr>
                <w:rFonts w:ascii="Palatino Linotype" w:hAnsi="Palatino Linotype"/>
              </w:rPr>
            </w:pPr>
            <w:r>
              <w:rPr>
                <w:rFonts w:ascii="Palatino Linotype" w:hAnsi="Palatino Linotype"/>
              </w:rPr>
              <w:t xml:space="preserve">North America II  </w:t>
            </w:r>
          </w:p>
          <w:p w14:paraId="08273558" w14:textId="77777777" w:rsidR="00C16B6A" w:rsidRDefault="00C16B6A" w:rsidP="00A50702">
            <w:pPr>
              <w:spacing w:after="0"/>
              <w:rPr>
                <w:rFonts w:ascii="Palatino Linotype" w:hAnsi="Palatino Linotype"/>
              </w:rPr>
            </w:pPr>
            <w:r>
              <w:rPr>
                <w:rFonts w:ascii="Palatino Linotype" w:hAnsi="Palatino Linotype"/>
              </w:rPr>
              <w:t>(</w:t>
            </w:r>
            <w:r w:rsidRPr="00AA3C79">
              <w:rPr>
                <w:rFonts w:ascii="Palatino Linotype" w:hAnsi="Palatino Linotype"/>
                <w:i/>
              </w:rPr>
              <w:t>Read</w:t>
            </w:r>
            <w:r>
              <w:rPr>
                <w:rFonts w:ascii="Palatino Linotype" w:hAnsi="Palatino Linotype"/>
              </w:rPr>
              <w:t>: Jacobsen CH 7, p. 205-</w:t>
            </w:r>
            <w:proofErr w:type="gramStart"/>
            <w:r>
              <w:rPr>
                <w:rFonts w:ascii="Palatino Linotype" w:hAnsi="Palatino Linotype"/>
              </w:rPr>
              <w:t>223;  Conclusion</w:t>
            </w:r>
            <w:proofErr w:type="gramEnd"/>
            <w:r>
              <w:rPr>
                <w:rFonts w:ascii="Palatino Linotype" w:hAnsi="Palatino Linotype"/>
              </w:rPr>
              <w:t xml:space="preserve">) </w:t>
            </w:r>
          </w:p>
          <w:p w14:paraId="633617DB" w14:textId="77777777" w:rsidR="00C16B6A" w:rsidRPr="005E1148" w:rsidRDefault="00C16B6A" w:rsidP="003A43B1">
            <w:pPr>
              <w:spacing w:after="120"/>
              <w:rPr>
                <w:rFonts w:ascii="Palatino Linotype" w:hAnsi="Palatino Linotype"/>
                <w:u w:val="single"/>
              </w:rPr>
            </w:pPr>
            <w:r w:rsidRPr="005E1148">
              <w:rPr>
                <w:rFonts w:ascii="Palatino Linotype" w:hAnsi="Palatino Linotype"/>
                <w:u w:val="single"/>
              </w:rPr>
              <w:t>Submit Reading Report</w:t>
            </w:r>
            <w:r>
              <w:rPr>
                <w:rFonts w:ascii="Palatino Linotype" w:hAnsi="Palatino Linotype"/>
                <w:u w:val="single"/>
              </w:rPr>
              <w:t xml:space="preserve"> </w:t>
            </w:r>
          </w:p>
        </w:tc>
      </w:tr>
    </w:tbl>
    <w:p w14:paraId="4117D6C0" w14:textId="77777777" w:rsidR="00C16B6A" w:rsidRDefault="00C16B6A">
      <w:r>
        <w:t xml:space="preserve">  </w:t>
      </w:r>
    </w:p>
    <w:p w14:paraId="4A965FC3" w14:textId="77777777" w:rsidR="00C16B6A" w:rsidRDefault="00C16B6A"/>
    <w:p w14:paraId="50BA0797" w14:textId="77777777" w:rsidR="0060328B" w:rsidRDefault="0060328B"/>
    <w:p w14:paraId="2E6123D4" w14:textId="77777777" w:rsidR="0060328B" w:rsidRDefault="0060328B"/>
    <w:p w14:paraId="54A84A1F" w14:textId="77777777" w:rsidR="0060328B" w:rsidRDefault="0060328B"/>
    <w:p w14:paraId="78B33577" w14:textId="77777777" w:rsidR="0060328B" w:rsidRDefault="0060328B"/>
    <w:p w14:paraId="240FB151" w14:textId="77777777" w:rsidR="0060328B" w:rsidRDefault="0060328B"/>
    <w:p w14:paraId="1959B6AF" w14:textId="77777777" w:rsidR="0060328B" w:rsidRDefault="0060328B"/>
    <w:p w14:paraId="30A3F00E" w14:textId="77777777" w:rsidR="0060328B" w:rsidRDefault="0060328B"/>
    <w:p w14:paraId="6CA8FB5A" w14:textId="77777777" w:rsidR="0060328B" w:rsidRDefault="0060328B"/>
    <w:p w14:paraId="34897DE6" w14:textId="77777777" w:rsidR="0060328B" w:rsidRDefault="0060328B"/>
    <w:p w14:paraId="031342F3" w14:textId="77777777" w:rsidR="0060328B" w:rsidRDefault="0060328B"/>
    <w:p w14:paraId="24988AC4" w14:textId="77777777" w:rsidR="0060328B" w:rsidRDefault="0060328B"/>
    <w:p w14:paraId="0ABE667C" w14:textId="77777777" w:rsidR="0060328B" w:rsidRDefault="0060328B"/>
    <w:p w14:paraId="375B88EF" w14:textId="77777777" w:rsidR="0060328B" w:rsidRDefault="0060328B"/>
    <w:p w14:paraId="38920734" w14:textId="77777777" w:rsidR="0060328B" w:rsidRDefault="0060328B"/>
    <w:p w14:paraId="75CFDF39" w14:textId="77777777" w:rsidR="0060328B" w:rsidRDefault="0060328B"/>
    <w:p w14:paraId="7AABD42B" w14:textId="77777777" w:rsidR="0060328B" w:rsidRDefault="0060328B"/>
    <w:p w14:paraId="06D4C419" w14:textId="77777777" w:rsidR="0060328B" w:rsidRDefault="0060328B"/>
    <w:p w14:paraId="11505087" w14:textId="77777777" w:rsidR="0060328B" w:rsidRDefault="0060328B"/>
    <w:p w14:paraId="05E497C8" w14:textId="2B73B76B" w:rsidR="00C16B6A" w:rsidRPr="00C40DC1" w:rsidRDefault="00C16B6A">
      <w:pPr>
        <w:rPr>
          <w:sz w:val="28"/>
          <w:szCs w:val="28"/>
        </w:rPr>
      </w:pPr>
      <w:r w:rsidRPr="00C40DC1">
        <w:rPr>
          <w:sz w:val="28"/>
          <w:szCs w:val="28"/>
        </w:rPr>
        <w:t xml:space="preserve">READING </w:t>
      </w:r>
      <w:proofErr w:type="gramStart"/>
      <w:r w:rsidRPr="00C40DC1">
        <w:rPr>
          <w:sz w:val="28"/>
          <w:szCs w:val="28"/>
        </w:rPr>
        <w:t>REPORT  (</w:t>
      </w:r>
      <w:proofErr w:type="gramEnd"/>
      <w:r w:rsidRPr="00C40DC1">
        <w:rPr>
          <w:sz w:val="28"/>
          <w:szCs w:val="28"/>
        </w:rPr>
        <w:t>Global Church History)</w:t>
      </w:r>
    </w:p>
    <w:p w14:paraId="2D9F8243" w14:textId="77777777" w:rsidR="00C16B6A" w:rsidRDefault="00C16B6A"/>
    <w:p w14:paraId="5B551D6E" w14:textId="77777777" w:rsidR="00C16B6A" w:rsidRDefault="00C16B6A">
      <w:r>
        <w:t>Name:  ______________________________</w:t>
      </w:r>
    </w:p>
    <w:p w14:paraId="6B56DDAC" w14:textId="77777777" w:rsidR="00C16B6A" w:rsidRDefault="00C16B6A"/>
    <w:p w14:paraId="7420CCC6" w14:textId="52EC98DC" w:rsidR="00F1671D" w:rsidRDefault="00C16B6A">
      <w:r>
        <w:t xml:space="preserve">Of the </w:t>
      </w:r>
      <w:r w:rsidRPr="00C40DC1">
        <w:rPr>
          <w:b/>
          <w:bCs/>
          <w:u w:val="single"/>
        </w:rPr>
        <w:t>Jacobsen</w:t>
      </w:r>
      <w:r>
        <w:t xml:space="preserve"> textbook</w:t>
      </w:r>
      <w:r w:rsidR="00113FEC">
        <w:t xml:space="preserve"> and the “</w:t>
      </w:r>
      <w:r w:rsidR="00113FEC" w:rsidRPr="008633D4">
        <w:rPr>
          <w:b/>
          <w:bCs/>
          <w:u w:val="single"/>
        </w:rPr>
        <w:t>First Christians of Africa</w:t>
      </w:r>
      <w:r w:rsidR="00113FEC">
        <w:t>” PDF</w:t>
      </w:r>
      <w:r>
        <w:t xml:space="preserve">, </w:t>
      </w:r>
      <w:r w:rsidR="00AD707E">
        <w:t>what percentage of the re</w:t>
      </w:r>
      <w:r w:rsidR="00F1671D">
        <w:t>quired</w:t>
      </w:r>
      <w:r>
        <w:t xml:space="preserve"> </w:t>
      </w:r>
      <w:r w:rsidR="00F1671D">
        <w:t>reading</w:t>
      </w:r>
      <w:r>
        <w:t xml:space="preserve"> did you complete?   </w:t>
      </w:r>
    </w:p>
    <w:p w14:paraId="7E831215" w14:textId="480EA019" w:rsidR="00C16B6A" w:rsidRDefault="00C16B6A">
      <w:r>
        <w:t>__________________</w:t>
      </w:r>
    </w:p>
    <w:p w14:paraId="0559A08D" w14:textId="77777777" w:rsidR="00C16B6A" w:rsidRDefault="00C16B6A"/>
    <w:p w14:paraId="5A70EA82" w14:textId="48640D67" w:rsidR="00C16B6A" w:rsidRDefault="00C16B6A">
      <w:r>
        <w:t>To determine the percentage of reading completed, divide the number of pages you completed by the total number of required pages</w:t>
      </w:r>
      <w:r w:rsidR="00AD707E">
        <w:t xml:space="preserve"> (</w:t>
      </w:r>
      <w:r w:rsidR="002B10BD" w:rsidRPr="008633D4">
        <w:rPr>
          <w:b/>
          <w:bCs/>
        </w:rPr>
        <w:t>2</w:t>
      </w:r>
      <w:r w:rsidR="00840A36">
        <w:rPr>
          <w:b/>
        </w:rPr>
        <w:t>50</w:t>
      </w:r>
      <w:r w:rsidR="00AD707E" w:rsidRPr="00AD707E">
        <w:rPr>
          <w:b/>
        </w:rPr>
        <w:t xml:space="preserve"> pages total</w:t>
      </w:r>
      <w:r w:rsidR="00AD707E">
        <w:t>)</w:t>
      </w:r>
      <w:r>
        <w:t xml:space="preserve"> and convert to a percentage.</w:t>
      </w:r>
    </w:p>
    <w:sectPr w:rsidR="00C16B6A" w:rsidSect="00C16B6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31454"/>
    <w:multiLevelType w:val="hybridMultilevel"/>
    <w:tmpl w:val="FD52CA1E"/>
    <w:lvl w:ilvl="0" w:tplc="08090001">
      <w:start w:val="1"/>
      <w:numFmt w:val="bullet"/>
      <w:lvlText w:val=""/>
      <w:lvlJc w:val="left"/>
      <w:pPr>
        <w:tabs>
          <w:tab w:val="num" w:pos="720"/>
        </w:tabs>
        <w:ind w:left="720" w:hanging="360"/>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5D35324"/>
    <w:multiLevelType w:val="hybridMultilevel"/>
    <w:tmpl w:val="C68C786E"/>
    <w:lvl w:ilvl="0" w:tplc="E158759E">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1725"/>
    <w:rsid w:val="00093C03"/>
    <w:rsid w:val="000A2842"/>
    <w:rsid w:val="00101A74"/>
    <w:rsid w:val="00101BB4"/>
    <w:rsid w:val="00113FEC"/>
    <w:rsid w:val="00134F63"/>
    <w:rsid w:val="001506D3"/>
    <w:rsid w:val="001660F9"/>
    <w:rsid w:val="0017029F"/>
    <w:rsid w:val="001748C5"/>
    <w:rsid w:val="001845F1"/>
    <w:rsid w:val="0019073C"/>
    <w:rsid w:val="001C2229"/>
    <w:rsid w:val="001F161B"/>
    <w:rsid w:val="002003BC"/>
    <w:rsid w:val="00225D56"/>
    <w:rsid w:val="0023790A"/>
    <w:rsid w:val="002B10BD"/>
    <w:rsid w:val="00301B7C"/>
    <w:rsid w:val="00324883"/>
    <w:rsid w:val="003A43B1"/>
    <w:rsid w:val="003E6178"/>
    <w:rsid w:val="003F3590"/>
    <w:rsid w:val="00413902"/>
    <w:rsid w:val="00482C11"/>
    <w:rsid w:val="004D51F3"/>
    <w:rsid w:val="00542023"/>
    <w:rsid w:val="005508EA"/>
    <w:rsid w:val="00583E1C"/>
    <w:rsid w:val="005A4800"/>
    <w:rsid w:val="005B3471"/>
    <w:rsid w:val="005C7B42"/>
    <w:rsid w:val="005E4D15"/>
    <w:rsid w:val="005F3786"/>
    <w:rsid w:val="0060328B"/>
    <w:rsid w:val="006636DE"/>
    <w:rsid w:val="006734D1"/>
    <w:rsid w:val="006B7A49"/>
    <w:rsid w:val="006D1451"/>
    <w:rsid w:val="0074785A"/>
    <w:rsid w:val="00840A36"/>
    <w:rsid w:val="008559A4"/>
    <w:rsid w:val="008623A7"/>
    <w:rsid w:val="008633D4"/>
    <w:rsid w:val="00884ED6"/>
    <w:rsid w:val="009143B2"/>
    <w:rsid w:val="0093064D"/>
    <w:rsid w:val="0098162E"/>
    <w:rsid w:val="009E0EF2"/>
    <w:rsid w:val="00A50702"/>
    <w:rsid w:val="00A61C05"/>
    <w:rsid w:val="00AC5D74"/>
    <w:rsid w:val="00AD707E"/>
    <w:rsid w:val="00AF7223"/>
    <w:rsid w:val="00B60F1D"/>
    <w:rsid w:val="00B97B79"/>
    <w:rsid w:val="00BA4C90"/>
    <w:rsid w:val="00BD2BEF"/>
    <w:rsid w:val="00BE2F8E"/>
    <w:rsid w:val="00BE77F1"/>
    <w:rsid w:val="00BF4A55"/>
    <w:rsid w:val="00C16B6A"/>
    <w:rsid w:val="00C317D2"/>
    <w:rsid w:val="00C40DC1"/>
    <w:rsid w:val="00C412F4"/>
    <w:rsid w:val="00C81725"/>
    <w:rsid w:val="00CE17B7"/>
    <w:rsid w:val="00CF3426"/>
    <w:rsid w:val="00D61FA8"/>
    <w:rsid w:val="00DD64D6"/>
    <w:rsid w:val="00DF267B"/>
    <w:rsid w:val="00DF4E3A"/>
    <w:rsid w:val="00E16B3C"/>
    <w:rsid w:val="00E22955"/>
    <w:rsid w:val="00E30177"/>
    <w:rsid w:val="00E54FAF"/>
    <w:rsid w:val="00E7230B"/>
    <w:rsid w:val="00E92FE8"/>
    <w:rsid w:val="00E969E3"/>
    <w:rsid w:val="00EB29D8"/>
    <w:rsid w:val="00EC6E66"/>
    <w:rsid w:val="00EE21F9"/>
    <w:rsid w:val="00EF72D0"/>
    <w:rsid w:val="00F064AA"/>
    <w:rsid w:val="00F1671D"/>
    <w:rsid w:val="00F375DF"/>
    <w:rsid w:val="00FA06E8"/>
    <w:rsid w:val="00FA4CD5"/>
    <w:rsid w:val="00FB75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934A"/>
  <w15:docId w15:val="{BFF5BEEF-0924-4AB7-BFD9-F793DD43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7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31">
    <w:name w:val="style131"/>
    <w:rsid w:val="00DE5625"/>
    <w:rPr>
      <w:rFonts w:ascii="Arial" w:hAnsi="Arial" w:cs="Arial" w:hint="default"/>
      <w:sz w:val="18"/>
      <w:szCs w:val="18"/>
    </w:rPr>
  </w:style>
  <w:style w:type="paragraph" w:customStyle="1" w:styleId="MediumGrid1-Accent21">
    <w:name w:val="Medium Grid 1 - Accent 21"/>
    <w:basedOn w:val="Normal"/>
    <w:uiPriority w:val="34"/>
    <w:qFormat/>
    <w:rsid w:val="00A268DE"/>
    <w:pPr>
      <w:spacing w:after="0" w:line="240" w:lineRule="auto"/>
      <w:ind w:left="720"/>
      <w:contextualSpacing/>
    </w:pPr>
    <w:rPr>
      <w:rFonts w:ascii="Cambria" w:eastAsia="Cambria" w:hAnsi="Cambria"/>
      <w:sz w:val="24"/>
      <w:szCs w:val="24"/>
    </w:rPr>
  </w:style>
  <w:style w:type="paragraph" w:styleId="BalloonText">
    <w:name w:val="Balloon Text"/>
    <w:basedOn w:val="Normal"/>
    <w:link w:val="BalloonTextChar"/>
    <w:uiPriority w:val="99"/>
    <w:semiHidden/>
    <w:unhideWhenUsed/>
    <w:rsid w:val="00550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673239">
      <w:bodyDiv w:val="1"/>
      <w:marLeft w:val="0"/>
      <w:marRight w:val="0"/>
      <w:marTop w:val="0"/>
      <w:marBottom w:val="0"/>
      <w:divBdr>
        <w:top w:val="none" w:sz="0" w:space="0" w:color="auto"/>
        <w:left w:val="none" w:sz="0" w:space="0" w:color="auto"/>
        <w:bottom w:val="none" w:sz="0" w:space="0" w:color="auto"/>
        <w:right w:val="none" w:sz="0" w:space="0" w:color="auto"/>
      </w:divBdr>
    </w:div>
    <w:div w:id="1565292676">
      <w:bodyDiv w:val="1"/>
      <w:marLeft w:val="0"/>
      <w:marRight w:val="0"/>
      <w:marTop w:val="0"/>
      <w:marBottom w:val="0"/>
      <w:divBdr>
        <w:top w:val="none" w:sz="0" w:space="0" w:color="auto"/>
        <w:left w:val="none" w:sz="0" w:space="0" w:color="auto"/>
        <w:bottom w:val="none" w:sz="0" w:space="0" w:color="auto"/>
        <w:right w:val="none" w:sz="0" w:space="0" w:color="auto"/>
      </w:divBdr>
    </w:div>
    <w:div w:id="1787263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5CAA-9188-49D3-B5DF-8E12BA88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 Doyle</dc:creator>
  <cp:lastModifiedBy>Sean M Doyle</cp:lastModifiedBy>
  <cp:revision>23</cp:revision>
  <cp:lastPrinted>2017-03-23T15:14:00Z</cp:lastPrinted>
  <dcterms:created xsi:type="dcterms:W3CDTF">2021-03-13T16:38:00Z</dcterms:created>
  <dcterms:modified xsi:type="dcterms:W3CDTF">2021-03-13T16:56:00Z</dcterms:modified>
</cp:coreProperties>
</file>